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B44" w:rsidRPr="006B19AE" w:rsidRDefault="00AB0B44" w:rsidP="00AB0B44">
      <w:pPr>
        <w:widowControl w:val="0"/>
        <w:autoSpaceDE w:val="0"/>
        <w:autoSpaceDN w:val="0"/>
        <w:adjustRightInd w:val="0"/>
        <w:spacing w:before="120" w:after="120"/>
        <w:jc w:val="center"/>
        <w:rPr>
          <w:rFonts w:ascii="Arial Narrow" w:hAnsi="Arial Narrow" w:cs="Times New Roman"/>
          <w:b/>
          <w:sz w:val="20"/>
        </w:rPr>
      </w:pPr>
      <w:r w:rsidRPr="006B19AE">
        <w:rPr>
          <w:rFonts w:ascii="Arial Narrow" w:hAnsi="Arial Narrow" w:cs="Times New Roman"/>
          <w:b/>
          <w:sz w:val="20"/>
        </w:rPr>
        <w:t xml:space="preserve">Anexo </w:t>
      </w:r>
      <w:r w:rsidR="004041E9">
        <w:rPr>
          <w:rFonts w:ascii="Arial Narrow" w:hAnsi="Arial Narrow" w:cs="Times New Roman"/>
          <w:b/>
          <w:sz w:val="20"/>
        </w:rPr>
        <w:t>E</w:t>
      </w:r>
      <w:bookmarkStart w:id="0" w:name="_GoBack"/>
      <w:bookmarkEnd w:id="0"/>
      <w:r w:rsidRPr="006B19AE">
        <w:rPr>
          <w:rFonts w:ascii="Arial Narrow" w:hAnsi="Arial Narrow" w:cs="Times New Roman"/>
          <w:b/>
          <w:sz w:val="20"/>
        </w:rPr>
        <w:t xml:space="preserve"> – Minuta de Termo de Contrato para Profissionais de Saúde Autônomos Cirurgiões-Dentistas </w:t>
      </w:r>
    </w:p>
    <w:p w:rsidR="00AB0B44" w:rsidRPr="006B19AE" w:rsidRDefault="00AB0B44" w:rsidP="00AB0B44">
      <w:pPr>
        <w:widowControl w:val="0"/>
        <w:autoSpaceDE w:val="0"/>
        <w:autoSpaceDN w:val="0"/>
        <w:adjustRightInd w:val="0"/>
        <w:spacing w:before="120" w:after="120"/>
        <w:jc w:val="center"/>
        <w:rPr>
          <w:rFonts w:ascii="Arial Narrow" w:hAnsi="Arial Narrow" w:cs="Times New Roman"/>
          <w:b/>
          <w:sz w:val="20"/>
        </w:rPr>
      </w:pPr>
      <w:r w:rsidRPr="006B19AE">
        <w:rPr>
          <w:rFonts w:ascii="Arial Narrow" w:hAnsi="Arial Narrow" w:cs="Times New Roman"/>
          <w:b/>
          <w:sz w:val="20"/>
        </w:rPr>
        <w:t>(PSA Cirurgião-Dentista)</w:t>
      </w:r>
    </w:p>
    <w:p w:rsidR="000E59D1" w:rsidRPr="006B19AE" w:rsidRDefault="000E59D1" w:rsidP="00AB0B44">
      <w:pPr>
        <w:rPr>
          <w:rFonts w:ascii="Arial Narrow" w:hAnsi="Arial Narrow"/>
        </w:rPr>
      </w:pPr>
    </w:p>
    <w:p w:rsidR="00AB0B44" w:rsidRPr="006B19AE" w:rsidRDefault="00AB0B44" w:rsidP="00AB0B44">
      <w:pPr>
        <w:rPr>
          <w:rFonts w:ascii="Arial Narrow" w:hAnsi="Arial Narrow"/>
        </w:rPr>
      </w:pPr>
      <w:r w:rsidRPr="006B19AE">
        <w:rPr>
          <w:rFonts w:ascii="Arial Narrow" w:hAnsi="Arial Narrow"/>
          <w:b/>
          <w:noProof/>
        </w:rPr>
        <w:drawing>
          <wp:anchor distT="0" distB="0" distL="114935" distR="114935" simplePos="0" relativeHeight="251659264" behindDoc="0" locked="0" layoutInCell="1" allowOverlap="1" wp14:anchorId="42D0A4BA" wp14:editId="594C5487">
            <wp:simplePos x="0" y="0"/>
            <wp:positionH relativeFrom="column">
              <wp:posOffset>2339975</wp:posOffset>
            </wp:positionH>
            <wp:positionV relativeFrom="paragraph">
              <wp:posOffset>8255</wp:posOffset>
            </wp:positionV>
            <wp:extent cx="828675" cy="886460"/>
            <wp:effectExtent l="0" t="0" r="9525" b="889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AB0B44" w:rsidRPr="006B19AE" w:rsidRDefault="00AB0B44" w:rsidP="00AB0B44">
      <w:pPr>
        <w:jc w:val="center"/>
        <w:rPr>
          <w:rFonts w:ascii="Arial Narrow" w:hAnsi="Arial Narrow"/>
        </w:rPr>
      </w:pPr>
    </w:p>
    <w:p w:rsidR="00AB0B44" w:rsidRPr="006B19AE" w:rsidRDefault="00AB0B44" w:rsidP="00AB0B44">
      <w:pPr>
        <w:jc w:val="center"/>
        <w:rPr>
          <w:rFonts w:ascii="Arial Narrow" w:hAnsi="Arial Narrow"/>
        </w:rPr>
      </w:pPr>
    </w:p>
    <w:p w:rsidR="00AB0B44" w:rsidRPr="006B19AE" w:rsidRDefault="00AB0B44" w:rsidP="00AB0B44">
      <w:pPr>
        <w:spacing w:after="0" w:line="240" w:lineRule="exact"/>
        <w:contextualSpacing/>
        <w:jc w:val="center"/>
        <w:rPr>
          <w:rFonts w:ascii="Arial Narrow" w:hAnsi="Arial Narrow"/>
          <w:b/>
        </w:rPr>
      </w:pPr>
      <w:r w:rsidRPr="006B19AE">
        <w:rPr>
          <w:rFonts w:ascii="Arial Narrow" w:hAnsi="Arial Narrow"/>
          <w:b/>
        </w:rPr>
        <w:t>MINISTÉRIO DA DEFESA</w:t>
      </w:r>
    </w:p>
    <w:p w:rsidR="00AB0B44" w:rsidRPr="006B19AE" w:rsidRDefault="00AB0B44" w:rsidP="00AB0B44">
      <w:pPr>
        <w:spacing w:after="0" w:line="240" w:lineRule="exact"/>
        <w:contextualSpacing/>
        <w:jc w:val="center"/>
        <w:rPr>
          <w:rFonts w:ascii="Arial Narrow" w:hAnsi="Arial Narrow"/>
          <w:b/>
        </w:rPr>
      </w:pPr>
      <w:r w:rsidRPr="006B19AE">
        <w:rPr>
          <w:rFonts w:ascii="Arial Narrow" w:hAnsi="Arial Narrow"/>
          <w:b/>
        </w:rPr>
        <w:t>EXÉRCITO BRASILEIRO</w:t>
      </w:r>
    </w:p>
    <w:p w:rsidR="00AB0B44" w:rsidRPr="006B19AE" w:rsidRDefault="00AB0B44" w:rsidP="00AB0B44">
      <w:pPr>
        <w:spacing w:after="0" w:line="240" w:lineRule="exact"/>
        <w:contextualSpacing/>
        <w:jc w:val="center"/>
        <w:rPr>
          <w:rFonts w:ascii="Arial Narrow" w:hAnsi="Arial Narrow"/>
          <w:b/>
        </w:rPr>
      </w:pPr>
      <w:r w:rsidRPr="006B19AE">
        <w:rPr>
          <w:rFonts w:ascii="Arial Narrow" w:hAnsi="Arial Narrow"/>
          <w:b/>
        </w:rPr>
        <w:t>4ª BRIGADA DE CAVALARIA MECANIZADA</w:t>
      </w:r>
    </w:p>
    <w:p w:rsidR="00AB0B44" w:rsidRPr="006B19AE" w:rsidRDefault="00AB0B44" w:rsidP="00AB0B44">
      <w:pPr>
        <w:spacing w:after="0" w:line="240" w:lineRule="exact"/>
        <w:contextualSpacing/>
        <w:jc w:val="center"/>
        <w:rPr>
          <w:rFonts w:ascii="Arial Narrow" w:hAnsi="Arial Narrow"/>
          <w:b/>
        </w:rPr>
      </w:pPr>
      <w:r w:rsidRPr="006B19AE">
        <w:rPr>
          <w:rFonts w:ascii="Arial Narrow" w:hAnsi="Arial Narrow"/>
          <w:b/>
        </w:rPr>
        <w:t>4ª COMPANHIA DE ENGENHARIA DE COMBATE MECANIZADA</w:t>
      </w:r>
    </w:p>
    <w:p w:rsidR="00AB0B44" w:rsidRPr="006B19AE" w:rsidRDefault="00AB0B44" w:rsidP="00AB0B44">
      <w:pPr>
        <w:spacing w:after="0" w:line="240" w:lineRule="exact"/>
        <w:contextualSpacing/>
        <w:jc w:val="center"/>
        <w:rPr>
          <w:rFonts w:ascii="Arial Narrow" w:hAnsi="Arial Narrow"/>
          <w:b/>
        </w:rPr>
      </w:pPr>
      <w:r w:rsidRPr="006B19AE">
        <w:rPr>
          <w:rFonts w:ascii="Arial Narrow" w:hAnsi="Arial Narrow"/>
          <w:b/>
        </w:rPr>
        <w:t>COMPANHIA TENENTE-CORONEL JUVÊNCIO</w:t>
      </w:r>
    </w:p>
    <w:p w:rsidR="00AB0B44" w:rsidRPr="006B19AE" w:rsidRDefault="00AB0B44" w:rsidP="00AB0B44">
      <w:pPr>
        <w:rPr>
          <w:rFonts w:ascii="Arial Narrow" w:hAnsi="Arial Narrow"/>
        </w:rPr>
      </w:pPr>
    </w:p>
    <w:p w:rsidR="00AB0B44" w:rsidRPr="006B19AE" w:rsidRDefault="00AB0B44" w:rsidP="00AB0B44">
      <w:pPr>
        <w:widowControl w:val="0"/>
        <w:autoSpaceDE w:val="0"/>
        <w:autoSpaceDN w:val="0"/>
        <w:adjustRightInd w:val="0"/>
        <w:spacing w:before="120" w:after="120"/>
        <w:ind w:left="2832" w:firstLine="708"/>
        <w:jc w:val="both"/>
        <w:rPr>
          <w:rFonts w:ascii="Arial Narrow" w:hAnsi="Arial Narrow" w:cs="Times New Roman"/>
        </w:rPr>
      </w:pPr>
      <w:r w:rsidRPr="006B19AE">
        <w:rPr>
          <w:rFonts w:ascii="Arial Narrow" w:hAnsi="Arial Narrow" w:cs="Times New Roman"/>
          <w:b/>
        </w:rPr>
        <w:t>CONTRATANTE:</w:t>
      </w:r>
      <w:r w:rsidRPr="006B19AE">
        <w:rPr>
          <w:rFonts w:ascii="Arial Narrow" w:hAnsi="Arial Narrow" w:cs="Times New Roman"/>
        </w:rPr>
        <w:t xml:space="preserve"> União / Ministério da Defesa / Exército Brasileiro / 4ª Brigada Cavalaria Mecanizada / 4ª Companhia de Engenharia de Combate Mecanizada.</w:t>
      </w:r>
    </w:p>
    <w:p w:rsidR="00AB0B44" w:rsidRPr="006B19AE" w:rsidRDefault="00AB0B44" w:rsidP="00AB0B44">
      <w:pPr>
        <w:widowControl w:val="0"/>
        <w:autoSpaceDE w:val="0"/>
        <w:autoSpaceDN w:val="0"/>
        <w:adjustRightInd w:val="0"/>
        <w:spacing w:before="120" w:after="120"/>
        <w:ind w:left="2832" w:firstLine="708"/>
        <w:jc w:val="both"/>
        <w:rPr>
          <w:rFonts w:ascii="Arial Narrow" w:hAnsi="Arial Narrow" w:cs="Times New Roman"/>
        </w:rPr>
      </w:pPr>
      <w:r w:rsidRPr="006B19AE">
        <w:rPr>
          <w:rFonts w:ascii="Arial Narrow" w:hAnsi="Arial Narrow" w:cs="Times New Roman"/>
          <w:b/>
        </w:rPr>
        <w:t>CONTRATADO:</w:t>
      </w:r>
      <w:r w:rsidRPr="006B19AE">
        <w:rPr>
          <w:rFonts w:ascii="Arial Narrow" w:hAnsi="Arial Narrow" w:cs="Times New Roman"/>
        </w:rPr>
        <w:t xml:space="preserve"> Profissionais de Saúde Autônomos (PSA).</w:t>
      </w:r>
    </w:p>
    <w:p w:rsidR="00AB0B44" w:rsidRPr="006B19AE" w:rsidRDefault="00AB0B44" w:rsidP="00AB0B44">
      <w:pPr>
        <w:widowControl w:val="0"/>
        <w:autoSpaceDE w:val="0"/>
        <w:autoSpaceDN w:val="0"/>
        <w:adjustRightInd w:val="0"/>
        <w:spacing w:before="120" w:after="120"/>
        <w:ind w:left="2832" w:firstLine="708"/>
        <w:jc w:val="both"/>
        <w:rPr>
          <w:rFonts w:ascii="Arial Narrow" w:hAnsi="Arial Narrow" w:cs="Times New Roman"/>
        </w:rPr>
      </w:pPr>
      <w:r w:rsidRPr="006B19AE">
        <w:rPr>
          <w:rFonts w:ascii="Arial Narrow" w:hAnsi="Arial Narrow" w:cs="Times New Roman"/>
          <w:b/>
        </w:rPr>
        <w:t>OBJETO:</w:t>
      </w:r>
      <w:r w:rsidRPr="006B19AE">
        <w:rPr>
          <w:rFonts w:ascii="Arial Narrow" w:hAnsi="Arial Narrow" w:cs="Times New Roman"/>
        </w:rPr>
        <w:t xml:space="preserve"> Prestação de serviços odontológicos.</w:t>
      </w:r>
    </w:p>
    <w:p w:rsidR="00AB0B44" w:rsidRPr="006B19AE" w:rsidRDefault="00AB0B44" w:rsidP="00AB0B44">
      <w:pPr>
        <w:widowControl w:val="0"/>
        <w:autoSpaceDE w:val="0"/>
        <w:autoSpaceDN w:val="0"/>
        <w:adjustRightInd w:val="0"/>
        <w:spacing w:before="120" w:after="120"/>
        <w:ind w:left="2832" w:firstLine="708"/>
        <w:jc w:val="both"/>
        <w:rPr>
          <w:rFonts w:ascii="Arial Narrow" w:hAnsi="Arial Narrow" w:cs="Times New Roman"/>
        </w:rPr>
      </w:pPr>
      <w:r w:rsidRPr="006B19AE">
        <w:rPr>
          <w:rFonts w:ascii="Arial Narrow" w:hAnsi="Arial Narrow" w:cs="Times New Roman"/>
          <w:b/>
        </w:rPr>
        <w:t>NATUREZA:</w:t>
      </w:r>
      <w:r w:rsidRPr="006B19AE">
        <w:rPr>
          <w:rFonts w:ascii="Arial Narrow" w:hAnsi="Arial Narrow" w:cs="Times New Roman"/>
        </w:rPr>
        <w:t xml:space="preserve"> Ostensiva.</w:t>
      </w:r>
    </w:p>
    <w:p w:rsidR="00AB0B44" w:rsidRPr="006B19AE" w:rsidRDefault="00AB0B44" w:rsidP="00AB0B44">
      <w:pPr>
        <w:widowControl w:val="0"/>
        <w:autoSpaceDE w:val="0"/>
        <w:autoSpaceDN w:val="0"/>
        <w:adjustRightInd w:val="0"/>
        <w:spacing w:before="120" w:after="120"/>
        <w:ind w:left="2832" w:firstLine="708"/>
        <w:jc w:val="both"/>
        <w:rPr>
          <w:rFonts w:ascii="Arial Narrow" w:hAnsi="Arial Narrow" w:cs="Times New Roman"/>
          <w:b/>
        </w:rPr>
      </w:pPr>
      <w:r w:rsidRPr="006B19AE">
        <w:rPr>
          <w:rFonts w:ascii="Arial Narrow" w:hAnsi="Arial Narrow" w:cs="Times New Roman"/>
          <w:b/>
        </w:rPr>
        <w:t xml:space="preserve">VIGÊNCIA: </w:t>
      </w:r>
    </w:p>
    <w:p w:rsidR="00AB0B44" w:rsidRPr="006B19AE" w:rsidRDefault="00AB0B44" w:rsidP="00AB0B44">
      <w:pPr>
        <w:widowControl w:val="0"/>
        <w:autoSpaceDE w:val="0"/>
        <w:autoSpaceDN w:val="0"/>
        <w:adjustRightInd w:val="0"/>
        <w:spacing w:before="120" w:after="120"/>
        <w:ind w:left="2832" w:firstLine="708"/>
        <w:jc w:val="both"/>
        <w:rPr>
          <w:rFonts w:ascii="Arial Narrow" w:hAnsi="Arial Narrow" w:cs="Times New Roman"/>
          <w:b/>
        </w:rPr>
      </w:pPr>
      <w:r w:rsidRPr="006B19AE">
        <w:rPr>
          <w:rFonts w:ascii="Arial Narrow" w:hAnsi="Arial Narrow" w:cs="Times New Roman"/>
          <w:b/>
        </w:rPr>
        <w:t xml:space="preserve">VALOR ESTIMADO: </w:t>
      </w:r>
    </w:p>
    <w:p w:rsidR="00AB0B44" w:rsidRPr="006B19AE" w:rsidRDefault="00AB0B44" w:rsidP="00AB0B44">
      <w:pPr>
        <w:widowControl w:val="0"/>
        <w:autoSpaceDE w:val="0"/>
        <w:autoSpaceDN w:val="0"/>
        <w:adjustRightInd w:val="0"/>
        <w:spacing w:before="120" w:after="120"/>
        <w:ind w:left="2832" w:firstLine="708"/>
        <w:jc w:val="both"/>
        <w:rPr>
          <w:rFonts w:ascii="Arial Narrow" w:hAnsi="Arial Narrow" w:cs="Times New Roman"/>
        </w:rPr>
      </w:pPr>
      <w:r w:rsidRPr="006B19AE">
        <w:rPr>
          <w:rFonts w:ascii="Arial Narrow" w:hAnsi="Arial Narrow" w:cs="Times New Roman"/>
          <w:b/>
        </w:rPr>
        <w:t>REGIME DE EXECUÇÂO:</w:t>
      </w:r>
      <w:r w:rsidRPr="006B19AE">
        <w:rPr>
          <w:rFonts w:ascii="Arial Narrow" w:hAnsi="Arial Narrow" w:cs="Times New Roman"/>
        </w:rPr>
        <w:t xml:space="preserve"> indireta, empreitada por preço unitário.</w:t>
      </w:r>
    </w:p>
    <w:p w:rsidR="00AB0B44" w:rsidRPr="006B19AE" w:rsidRDefault="00AB0B44" w:rsidP="00AB0B44">
      <w:pPr>
        <w:widowControl w:val="0"/>
        <w:autoSpaceDE w:val="0"/>
        <w:autoSpaceDN w:val="0"/>
        <w:adjustRightInd w:val="0"/>
        <w:spacing w:before="120" w:after="120"/>
        <w:ind w:left="2832" w:firstLine="708"/>
        <w:jc w:val="both"/>
        <w:rPr>
          <w:rFonts w:ascii="Arial Narrow" w:hAnsi="Arial Narrow" w:cs="Times New Roman"/>
          <w:b/>
        </w:rPr>
      </w:pPr>
      <w:r w:rsidRPr="006B19AE">
        <w:rPr>
          <w:rFonts w:ascii="Arial Narrow" w:hAnsi="Arial Narrow" w:cs="Times New Roman"/>
          <w:b/>
        </w:rPr>
        <w:t xml:space="preserve">PROCESSO Nº: </w:t>
      </w:r>
    </w:p>
    <w:p w:rsidR="00AB0B44" w:rsidRPr="006B19AE" w:rsidRDefault="00AB0B44" w:rsidP="00AB0B44">
      <w:pPr>
        <w:widowControl w:val="0"/>
        <w:autoSpaceDE w:val="0"/>
        <w:autoSpaceDN w:val="0"/>
        <w:adjustRightInd w:val="0"/>
        <w:spacing w:before="120" w:after="120"/>
        <w:ind w:left="2832" w:firstLine="708"/>
        <w:jc w:val="both"/>
        <w:rPr>
          <w:rFonts w:ascii="Arial Narrow" w:hAnsi="Arial Narrow" w:cs="Times New Roman"/>
          <w:b/>
        </w:rPr>
      </w:pPr>
      <w:r w:rsidRPr="006B19AE">
        <w:rPr>
          <w:rFonts w:ascii="Arial Narrow" w:hAnsi="Arial Narrow" w:cs="Times New Roman"/>
          <w:b/>
        </w:rPr>
        <w:t>CONTRATO Nº:</w:t>
      </w:r>
    </w:p>
    <w:p w:rsidR="00AB0B44" w:rsidRPr="006B19AE" w:rsidRDefault="00AB0B44" w:rsidP="00AB0B44">
      <w:pPr>
        <w:widowControl w:val="0"/>
        <w:autoSpaceDE w:val="0"/>
        <w:autoSpaceDN w:val="0"/>
        <w:adjustRightInd w:val="0"/>
        <w:spacing w:before="120" w:after="120"/>
        <w:ind w:left="2832" w:firstLine="708"/>
        <w:jc w:val="both"/>
        <w:rPr>
          <w:rFonts w:ascii="Arial Narrow" w:hAnsi="Arial Narrow" w:cs="Times New Roman"/>
          <w:b/>
        </w:rPr>
      </w:pPr>
    </w:p>
    <w:p w:rsidR="000E59D1" w:rsidRPr="006B19AE" w:rsidRDefault="000E59D1" w:rsidP="00AB0B44">
      <w:pPr>
        <w:widowControl w:val="0"/>
        <w:autoSpaceDE w:val="0"/>
        <w:autoSpaceDN w:val="0"/>
        <w:adjustRightInd w:val="0"/>
        <w:spacing w:before="120" w:after="120"/>
        <w:ind w:left="2832" w:firstLine="708"/>
        <w:jc w:val="both"/>
        <w:rPr>
          <w:rFonts w:ascii="Arial Narrow" w:hAnsi="Arial Narrow" w:cs="Times New Roman"/>
          <w:b/>
        </w:rPr>
      </w:pPr>
    </w:p>
    <w:p w:rsidR="00AB0B44" w:rsidRPr="006B19AE" w:rsidRDefault="00AB0B44" w:rsidP="00AB0B44">
      <w:pPr>
        <w:jc w:val="both"/>
        <w:rPr>
          <w:rFonts w:ascii="Arial Narrow" w:hAnsi="Arial Narrow" w:cs="Times New Roman"/>
        </w:rPr>
      </w:pPr>
      <w:r w:rsidRPr="006B19AE">
        <w:rPr>
          <w:rFonts w:ascii="Arial Narrow" w:hAnsi="Arial Narrow" w:cs="Times New Roman"/>
        </w:rPr>
        <w:t>A União, entidade de direito público interno, por intermédio da 4ª Companhia de Engenharia de Combate Mecanizada, órgão do Ministério da Defesa - Exército Brasileiro, com sede na Rua Tenente Ari Rodrigues, CEP 79.240-000, inscrita no CNPJ sob o nº 09.572.948/0001-96, representada neste ato pelo seu Ordenador de Despesas, ___________, portador da cédula de identidade n° ___________, expedida pelo Serviço de Identificação do Exército Brasileiro, inscrito no CPF sob o n° ___________, residente e domiciliado nesta cidade, doravante denominado CONTRATANTE, e o Profissional de Saúde Autônomo ___________ (qualificação), estabelecida à Rua ___________, Bairro ___________, neste ato representada pelo Sr/a ___________, portador da cédula de identidade nº ___________, expedida pela ___________, inscrito no CPF sob o nº ___________, residente e domiciliado nesta cidade, doravante denominado CONTRATADO, têm entre si justo e contratado, nos termos da legislação infraconstitucional constante do Edital de Credenciamento, que integram o presente Termo de Contrato, que será regido pelas seguintes cláusulas e condições estipuladas:</w:t>
      </w:r>
    </w:p>
    <w:p w:rsidR="007D608E" w:rsidRPr="006B19AE" w:rsidRDefault="007D608E">
      <w:pPr>
        <w:rPr>
          <w:rFonts w:ascii="Arial Narrow" w:hAnsi="Arial Narrow"/>
        </w:rPr>
      </w:pPr>
    </w:p>
    <w:p w:rsidR="00AB0B44" w:rsidRPr="006B19AE" w:rsidRDefault="00AB0B44">
      <w:pPr>
        <w:rPr>
          <w:rFonts w:ascii="Arial Narrow" w:hAnsi="Arial Narrow"/>
        </w:rPr>
      </w:pPr>
    </w:p>
    <w:p w:rsidR="00AB0B44" w:rsidRPr="006B19AE" w:rsidRDefault="00AB0B44">
      <w:pPr>
        <w:rPr>
          <w:rFonts w:ascii="Arial Narrow" w:hAnsi="Arial Narrow"/>
        </w:rPr>
      </w:pPr>
    </w:p>
    <w:p w:rsidR="00AB0B44" w:rsidRPr="006B19AE" w:rsidRDefault="00AB0B44" w:rsidP="000E59D1">
      <w:pPr>
        <w:widowControl w:val="0"/>
        <w:autoSpaceDE w:val="0"/>
        <w:autoSpaceDN w:val="0"/>
        <w:adjustRightInd w:val="0"/>
        <w:spacing w:before="120" w:after="120"/>
        <w:jc w:val="both"/>
        <w:rPr>
          <w:rFonts w:ascii="Arial Narrow" w:hAnsi="Arial Narrow" w:cs="Times New Roman"/>
          <w:b/>
        </w:rPr>
      </w:pPr>
      <w:r w:rsidRPr="006B19AE">
        <w:rPr>
          <w:rFonts w:ascii="Arial Narrow" w:hAnsi="Arial Narrow" w:cs="Times New Roman"/>
          <w:b/>
        </w:rPr>
        <w:t>CLÁUSULA PRIMEIRA – DO OBJETO</w:t>
      </w:r>
    </w:p>
    <w:p w:rsidR="00AB0B44" w:rsidRPr="006B19AE" w:rsidRDefault="00AB0B44"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b/>
        </w:rPr>
      </w:pPr>
      <w:r w:rsidRPr="006B19AE">
        <w:rPr>
          <w:rFonts w:ascii="Arial Narrow" w:hAnsi="Arial Narrow" w:cs="Times New Roman"/>
        </w:rPr>
        <w:t xml:space="preserve">A finalidade deste Contrato é garantir aos militares da ativa, da reserva ou reformados, pensionistas e seus dependentes e Servidores Civis do Exército Brasileiro (ativos e inativos) e dependentes diretos e indiretos, nas condições especificadas neste instrumento e no edital, por intermédio de </w:t>
      </w:r>
      <w:r w:rsidRPr="006B19AE">
        <w:rPr>
          <w:rFonts w:ascii="Arial Narrow" w:hAnsi="Arial Narrow" w:cs="Times New Roman"/>
          <w:b/>
        </w:rPr>
        <w:t>Profissional de Saúde Autônomo</w:t>
      </w:r>
      <w:r w:rsidRPr="006B19AE">
        <w:rPr>
          <w:rFonts w:ascii="Arial Narrow" w:hAnsi="Arial Narrow" w:cs="Times New Roman"/>
        </w:rPr>
        <w:t>, prestação de serviço odontológico, na especialidade de ________________, devidamente reconhecida por parte do Conselho Federal de Odontologia.</w:t>
      </w:r>
    </w:p>
    <w:p w:rsidR="009937F3" w:rsidRPr="006B19AE" w:rsidRDefault="009937F3" w:rsidP="000E59D1">
      <w:pPr>
        <w:widowControl w:val="0"/>
        <w:autoSpaceDE w:val="0"/>
        <w:autoSpaceDN w:val="0"/>
        <w:adjustRightInd w:val="0"/>
        <w:spacing w:before="120" w:after="120"/>
        <w:jc w:val="both"/>
        <w:rPr>
          <w:rFonts w:ascii="Arial Narrow" w:hAnsi="Arial Narrow" w:cs="Times New Roman"/>
          <w:b/>
        </w:rPr>
      </w:pPr>
      <w:r w:rsidRPr="006B19AE">
        <w:rPr>
          <w:rFonts w:ascii="Arial Narrow" w:hAnsi="Arial Narrow" w:cs="Times New Roman"/>
          <w:b/>
        </w:rPr>
        <w:t>CLÁUSULA SEGUNDA – DA VINCULAÇÃO DO EDITAL</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Este instrumento está vinculado ao Edital de Credenciamento do Comando da _______________, de ______ de ____ de 20__, do qual é parte integrante, bem como seus anexos.</w:t>
      </w:r>
    </w:p>
    <w:p w:rsidR="009937F3" w:rsidRPr="006B19AE" w:rsidRDefault="009937F3" w:rsidP="000E59D1">
      <w:pPr>
        <w:widowControl w:val="0"/>
        <w:autoSpaceDE w:val="0"/>
        <w:autoSpaceDN w:val="0"/>
        <w:adjustRightInd w:val="0"/>
        <w:spacing w:before="120" w:after="120"/>
        <w:jc w:val="both"/>
        <w:rPr>
          <w:rFonts w:ascii="Arial Narrow" w:hAnsi="Arial Narrow" w:cs="Times New Roman"/>
          <w:b/>
        </w:rPr>
      </w:pPr>
      <w:r w:rsidRPr="006B19AE">
        <w:rPr>
          <w:rFonts w:ascii="Arial Narrow" w:hAnsi="Arial Narrow" w:cs="Times New Roman"/>
          <w:b/>
        </w:rPr>
        <w:t>CLÁUSULA TERCEIRA – DO FUNDAMENTO LEGAL</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 xml:space="preserve">A presente contratação fundamenta-se nos artigos 74, </w:t>
      </w:r>
      <w:r w:rsidRPr="006B19AE">
        <w:rPr>
          <w:rFonts w:ascii="Arial Narrow" w:hAnsi="Arial Narrow" w:cs="Times New Roman"/>
          <w:i/>
        </w:rPr>
        <w:t>caput</w:t>
      </w:r>
      <w:r w:rsidRPr="006B19AE">
        <w:rPr>
          <w:rFonts w:ascii="Arial Narrow" w:hAnsi="Arial Narrow" w:cs="Times New Roman"/>
        </w:rPr>
        <w:t xml:space="preserve"> e 79 da Lei nº 14.133, de 1º de abril de 2021.</w:t>
      </w:r>
    </w:p>
    <w:p w:rsidR="009937F3" w:rsidRPr="006B19AE" w:rsidRDefault="009937F3" w:rsidP="000E59D1">
      <w:pPr>
        <w:widowControl w:val="0"/>
        <w:autoSpaceDE w:val="0"/>
        <w:autoSpaceDN w:val="0"/>
        <w:adjustRightInd w:val="0"/>
        <w:spacing w:before="120" w:after="120"/>
        <w:jc w:val="both"/>
        <w:rPr>
          <w:rFonts w:ascii="Arial Narrow" w:hAnsi="Arial Narrow" w:cs="Times New Roman"/>
          <w:b/>
        </w:rPr>
      </w:pPr>
      <w:r w:rsidRPr="006B19AE">
        <w:rPr>
          <w:rFonts w:ascii="Arial Narrow" w:hAnsi="Arial Narrow" w:cs="Times New Roman"/>
          <w:b/>
        </w:rPr>
        <w:t>CLÁUSULA QUARTA – DO REGIME DE EXECUÇÃO</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As condições gerais de execução dos serviços constam da Seção 7 “DO REGIME DE EXECUÇÃO” do edital de credenciamento, observadas as regras especiais abaixo registradas.</w:t>
      </w:r>
    </w:p>
    <w:p w:rsidR="00AB0B44"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b/>
        </w:rPr>
      </w:pPr>
      <w:r w:rsidRPr="006B19AE">
        <w:rPr>
          <w:rFonts w:ascii="Arial Narrow" w:hAnsi="Arial Narrow" w:cs="Times New Roman"/>
        </w:rPr>
        <w:t>Para atendimentos, a apresentação do paciente nas instalações do CONTRATADO será responsabilidade do beneficiário.</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O encaminhamento odontológico de beneficiário observará o seguinte procedimento:</w:t>
      </w:r>
    </w:p>
    <w:p w:rsidR="009937F3" w:rsidRPr="006B19AE" w:rsidRDefault="009937F3"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O CONTRATADO deverá solicitar ao beneficiário deste contrato o parecer do cirurgião-dentista militar ou PSA contratado, bem como o documento de encaminhamento emitido por parte do CONTRATANTE;</w:t>
      </w:r>
    </w:p>
    <w:p w:rsidR="009937F3" w:rsidRPr="006B19AE" w:rsidRDefault="009937F3"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O CONTRATADO deverá elaborar e entregar ao beneficiário o Plano de Tratamento em formulário próprio, com assinalação, no odontograma, dos contornos das lesões encontradas, assim como a especificação do tratamento, o material a ser empregado e o respectivo orçamento;</w:t>
      </w:r>
    </w:p>
    <w:p w:rsidR="009937F3" w:rsidRPr="006B19AE" w:rsidRDefault="009937F3" w:rsidP="000E59D1">
      <w:pPr>
        <w:pStyle w:val="PargrafodaLista"/>
        <w:widowControl w:val="0"/>
        <w:numPr>
          <w:ilvl w:val="2"/>
          <w:numId w:val="1"/>
        </w:numPr>
        <w:autoSpaceDE w:val="0"/>
        <w:autoSpaceDN w:val="0"/>
        <w:adjustRightInd w:val="0"/>
        <w:spacing w:before="120" w:after="120"/>
        <w:contextualSpacing w:val="0"/>
        <w:jc w:val="both"/>
        <w:rPr>
          <w:rFonts w:ascii="Arial Narrow" w:hAnsi="Arial Narrow" w:cs="Times New Roman"/>
          <w:b/>
          <w:color w:val="000000" w:themeColor="text1"/>
        </w:rPr>
      </w:pPr>
      <w:r w:rsidRPr="006B19AE">
        <w:rPr>
          <w:rFonts w:ascii="Arial Narrow" w:hAnsi="Arial Narrow" w:cs="Times New Roman"/>
          <w:color w:val="000000" w:themeColor="text1"/>
        </w:rPr>
        <w:t>No caso de ortodontia ou ortopedia funcional dos maxilares, fará constar, ainda, no Plano de Tratamento, as seguintes informações: características da má oclusão; aparatologia indicada; prognósticos; radiografias; e, tempo provável de tratamento.</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 xml:space="preserve">Todo e qualquer tratamento somente </w:t>
      </w:r>
      <w:proofErr w:type="gramStart"/>
      <w:r w:rsidRPr="006B19AE">
        <w:rPr>
          <w:rFonts w:ascii="Arial Narrow" w:hAnsi="Arial Narrow" w:cs="Times New Roman"/>
          <w:color w:val="000000" w:themeColor="text1"/>
        </w:rPr>
        <w:t>poderá ser iniciado</w:t>
      </w:r>
      <w:proofErr w:type="gramEnd"/>
      <w:r w:rsidRPr="006B19AE">
        <w:rPr>
          <w:rFonts w:ascii="Arial Narrow" w:hAnsi="Arial Narrow" w:cs="Times New Roman"/>
          <w:color w:val="000000" w:themeColor="text1"/>
        </w:rPr>
        <w:t xml:space="preserve"> por parte do CONTRATADO, após o recebimento, através do beneficiário, da guia de encaminhamento devidamente assinada e constando em seu verso: data, carimbo, assinatura do perito militar; configurando assim Perícia Inicial e plena autorização do CONTRATANTE para a realização dos procedimentos solicitados.</w:t>
      </w:r>
    </w:p>
    <w:p w:rsidR="009937F3" w:rsidRPr="006B19AE" w:rsidRDefault="009937F3" w:rsidP="000E59D1">
      <w:pPr>
        <w:pStyle w:val="PargrafodaLista"/>
        <w:widowControl w:val="0"/>
        <w:numPr>
          <w:ilvl w:val="1"/>
          <w:numId w:val="1"/>
        </w:numPr>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À exceção dos casos de urgência e emergência, nenhum tratamento complementar ao plano autorizado, independentemente de seu valor, poderá ser iniciado sem uma nova autorização do CONTRATANTE;</w:t>
      </w:r>
    </w:p>
    <w:p w:rsidR="009937F3" w:rsidRPr="006B19AE" w:rsidRDefault="009937F3" w:rsidP="000E59D1">
      <w:pPr>
        <w:pStyle w:val="PargrafodaLista"/>
        <w:widowControl w:val="0"/>
        <w:numPr>
          <w:ilvl w:val="1"/>
          <w:numId w:val="1"/>
        </w:numPr>
        <w:spacing w:before="120" w:after="120"/>
        <w:contextualSpacing w:val="0"/>
        <w:jc w:val="both"/>
        <w:rPr>
          <w:rFonts w:ascii="Arial Narrow" w:hAnsi="Arial Narrow" w:cs="Times New Roman"/>
        </w:rPr>
      </w:pPr>
      <w:r w:rsidRPr="006B19AE">
        <w:rPr>
          <w:rFonts w:ascii="Arial Narrow" w:hAnsi="Arial Narrow" w:cs="Times New Roman"/>
          <w:color w:val="000000" w:themeColor="text1"/>
        </w:rPr>
        <w:t>As despesas decorrentes de tratamento complementar iniciado sem nova guia de encaminhamento não serão cobertas e serão de responsabilidade do beneficiário</w:t>
      </w:r>
      <w:r w:rsidRPr="006B19AE">
        <w:rPr>
          <w:rFonts w:ascii="Arial Narrow" w:hAnsi="Arial Narrow" w:cs="Times New Roman"/>
        </w:rPr>
        <w:t>.</w:t>
      </w:r>
    </w:p>
    <w:p w:rsidR="009937F3" w:rsidRPr="006B19AE" w:rsidRDefault="009937F3" w:rsidP="000E59D1">
      <w:pPr>
        <w:pStyle w:val="PargrafodaLista"/>
        <w:widowControl w:val="0"/>
        <w:numPr>
          <w:ilvl w:val="0"/>
          <w:numId w:val="1"/>
        </w:numPr>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Ao término do tratamento o CONTRATADO deverá, imediatamente, emitir o documento de despesa relativo à prestação do serviço, total ou parcial, coerente com o plano de tratamento e orçamento propostos, onde deverá constar a assinatura do paciente, para que este se submeta a perícia concludente do tratamento na UG SAMMED/FuSEx/PASS.</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lastRenderedPageBreak/>
        <w:t>O CONTRATADO deverá alertar o beneficiário quanto a sua obrigação de subsunção à perícia, em um prazo de 5 (cinco) dias a contar do término do tratamento, sob pena de pagamento integral dos custos do tratamento.</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Os serviços, objeto do presente contrato, serão prestados pessoalmente por parte do profissional ora CONTRATADO.</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A execução e o controle do presente instrumento serão avaliados pelo CONTRATANTE, mediante supervisão direta ou indireta dos procedimentos realizados, através do comparecimento periódico e regular de pelo menos um dos membros da equipe de Auditores do CONTRATANTE às dependências do CONTRATADO, a fim de examinar a documentação odontológica dos pacientes; assim como a qualidade das instalações e do serviço prestado, bem como da solicitação de pareceres clínicos e/</w:t>
      </w:r>
      <w:proofErr w:type="gramStart"/>
      <w:r w:rsidRPr="006B19AE">
        <w:rPr>
          <w:rFonts w:ascii="Arial Narrow" w:hAnsi="Arial Narrow" w:cs="Times New Roman"/>
          <w:color w:val="000000" w:themeColor="text1"/>
        </w:rPr>
        <w:t>ou  relatórios</w:t>
      </w:r>
      <w:proofErr w:type="gramEnd"/>
      <w:r w:rsidRPr="006B19AE">
        <w:rPr>
          <w:rFonts w:ascii="Arial Narrow" w:hAnsi="Arial Narrow" w:cs="Times New Roman"/>
          <w:color w:val="000000" w:themeColor="text1"/>
        </w:rPr>
        <w:t xml:space="preserve"> acerca do tratamento realizado nos usuários.</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Os tratamentos não cobertos pelo sistema FuSEx/SAMMED/PASS, conforme o Anexo “R” do edital, não se incluem na presente contratação.</w:t>
      </w:r>
    </w:p>
    <w:p w:rsidR="009937F3" w:rsidRPr="006B19AE" w:rsidRDefault="009937F3"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Caso solicitado, o CONTRATADO obriga-se a advertir o paciente ou seu responsável de que suportará os pagamentos decorrentes de exame, procedimento, material e afins.</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Os Odontólogos só poderão executar trabalhos referentes àquelas especialidades para as quais foram especificamente credenciados.</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No</w:t>
      </w:r>
      <w:r w:rsidRPr="006B19AE">
        <w:rPr>
          <w:rFonts w:ascii="Arial Narrow" w:hAnsi="Arial Narrow" w:cs="Times New Roman"/>
          <w:color w:val="000000" w:themeColor="text1"/>
          <w:spacing w:val="2"/>
        </w:rPr>
        <w:t xml:space="preserve"> c</w:t>
      </w:r>
      <w:r w:rsidRPr="006B19AE">
        <w:rPr>
          <w:rFonts w:ascii="Arial Narrow" w:hAnsi="Arial Narrow" w:cs="Times New Roman"/>
          <w:color w:val="000000" w:themeColor="text1"/>
          <w:spacing w:val="-1"/>
        </w:rPr>
        <w:t>a</w:t>
      </w:r>
      <w:r w:rsidRPr="006B19AE">
        <w:rPr>
          <w:rFonts w:ascii="Arial Narrow" w:hAnsi="Arial Narrow" w:cs="Times New Roman"/>
          <w:color w:val="000000" w:themeColor="text1"/>
        </w:rPr>
        <w:t>so</w:t>
      </w:r>
      <w:r w:rsidRPr="006B19AE">
        <w:rPr>
          <w:rFonts w:ascii="Arial Narrow" w:hAnsi="Arial Narrow" w:cs="Times New Roman"/>
          <w:color w:val="000000" w:themeColor="text1"/>
          <w:spacing w:val="-2"/>
        </w:rPr>
        <w:t xml:space="preserve"> </w:t>
      </w:r>
      <w:r w:rsidRPr="006B19AE">
        <w:rPr>
          <w:rFonts w:ascii="Arial Narrow" w:hAnsi="Arial Narrow" w:cs="Times New Roman"/>
          <w:color w:val="000000" w:themeColor="text1"/>
          <w:spacing w:val="2"/>
        </w:rPr>
        <w:t>d</w:t>
      </w:r>
      <w:r w:rsidRPr="006B19AE">
        <w:rPr>
          <w:rFonts w:ascii="Arial Narrow" w:hAnsi="Arial Narrow" w:cs="Times New Roman"/>
          <w:color w:val="000000" w:themeColor="text1"/>
        </w:rPr>
        <w:t xml:space="preserve">e </w:t>
      </w:r>
      <w:r w:rsidRPr="006B19AE">
        <w:rPr>
          <w:rFonts w:ascii="Arial Narrow" w:hAnsi="Arial Narrow" w:cs="Times New Roman"/>
          <w:color w:val="000000" w:themeColor="text1"/>
          <w:spacing w:val="1"/>
        </w:rPr>
        <w:t>i</w:t>
      </w:r>
      <w:r w:rsidRPr="006B19AE">
        <w:rPr>
          <w:rFonts w:ascii="Arial Narrow" w:hAnsi="Arial Narrow" w:cs="Times New Roman"/>
          <w:color w:val="000000" w:themeColor="text1"/>
        </w:rPr>
        <w:t>n</w:t>
      </w:r>
      <w:r w:rsidRPr="006B19AE">
        <w:rPr>
          <w:rFonts w:ascii="Arial Narrow" w:hAnsi="Arial Narrow" w:cs="Times New Roman"/>
          <w:color w:val="000000" w:themeColor="text1"/>
          <w:spacing w:val="1"/>
        </w:rPr>
        <w:t>t</w:t>
      </w:r>
      <w:r w:rsidRPr="006B19AE">
        <w:rPr>
          <w:rFonts w:ascii="Arial Narrow" w:hAnsi="Arial Narrow" w:cs="Times New Roman"/>
          <w:color w:val="000000" w:themeColor="text1"/>
          <w:spacing w:val="-1"/>
        </w:rPr>
        <w:t>e</w:t>
      </w:r>
      <w:r w:rsidRPr="006B19AE">
        <w:rPr>
          <w:rFonts w:ascii="Arial Narrow" w:hAnsi="Arial Narrow" w:cs="Times New Roman"/>
          <w:color w:val="000000" w:themeColor="text1"/>
          <w:spacing w:val="2"/>
        </w:rPr>
        <w:t>r</w:t>
      </w:r>
      <w:r w:rsidRPr="006B19AE">
        <w:rPr>
          <w:rFonts w:ascii="Arial Narrow" w:hAnsi="Arial Narrow" w:cs="Times New Roman"/>
          <w:color w:val="000000" w:themeColor="text1"/>
          <w:spacing w:val="-1"/>
        </w:rPr>
        <w:t>r</w:t>
      </w:r>
      <w:r w:rsidRPr="006B19AE">
        <w:rPr>
          <w:rFonts w:ascii="Arial Narrow" w:hAnsi="Arial Narrow" w:cs="Times New Roman"/>
          <w:color w:val="000000" w:themeColor="text1"/>
        </w:rPr>
        <w:t>up</w:t>
      </w:r>
      <w:r w:rsidRPr="006B19AE">
        <w:rPr>
          <w:rFonts w:ascii="Arial Narrow" w:hAnsi="Arial Narrow" w:cs="Times New Roman"/>
          <w:color w:val="000000" w:themeColor="text1"/>
          <w:spacing w:val="-1"/>
        </w:rPr>
        <w:t>çã</w:t>
      </w:r>
      <w:r w:rsidRPr="006B19AE">
        <w:rPr>
          <w:rFonts w:ascii="Arial Narrow" w:hAnsi="Arial Narrow" w:cs="Times New Roman"/>
          <w:color w:val="000000" w:themeColor="text1"/>
        </w:rPr>
        <w:t>o</w:t>
      </w:r>
      <w:r w:rsidRPr="006B19AE">
        <w:rPr>
          <w:rFonts w:ascii="Arial Narrow" w:hAnsi="Arial Narrow" w:cs="Times New Roman"/>
          <w:color w:val="000000" w:themeColor="text1"/>
          <w:spacing w:val="-6"/>
        </w:rPr>
        <w:t xml:space="preserve"> </w:t>
      </w:r>
      <w:r w:rsidRPr="006B19AE">
        <w:rPr>
          <w:rFonts w:ascii="Arial Narrow" w:hAnsi="Arial Narrow" w:cs="Times New Roman"/>
          <w:color w:val="000000" w:themeColor="text1"/>
        </w:rPr>
        <w:t xml:space="preserve">do </w:t>
      </w:r>
      <w:r w:rsidRPr="006B19AE">
        <w:rPr>
          <w:rFonts w:ascii="Arial Narrow" w:hAnsi="Arial Narrow" w:cs="Times New Roman"/>
          <w:color w:val="000000" w:themeColor="text1"/>
          <w:spacing w:val="1"/>
        </w:rPr>
        <w:t>t</w:t>
      </w:r>
      <w:r w:rsidRPr="006B19AE">
        <w:rPr>
          <w:rFonts w:ascii="Arial Narrow" w:hAnsi="Arial Narrow" w:cs="Times New Roman"/>
          <w:color w:val="000000" w:themeColor="text1"/>
          <w:spacing w:val="2"/>
        </w:rPr>
        <w:t>r</w:t>
      </w:r>
      <w:r w:rsidRPr="006B19AE">
        <w:rPr>
          <w:rFonts w:ascii="Arial Narrow" w:hAnsi="Arial Narrow" w:cs="Times New Roman"/>
          <w:color w:val="000000" w:themeColor="text1"/>
          <w:spacing w:val="-1"/>
        </w:rPr>
        <w:t>a</w:t>
      </w:r>
      <w:r w:rsidRPr="006B19AE">
        <w:rPr>
          <w:rFonts w:ascii="Arial Narrow" w:hAnsi="Arial Narrow" w:cs="Times New Roman"/>
          <w:color w:val="000000" w:themeColor="text1"/>
          <w:spacing w:val="1"/>
        </w:rPr>
        <w:t>t</w:t>
      </w:r>
      <w:r w:rsidRPr="006B19AE">
        <w:rPr>
          <w:rFonts w:ascii="Arial Narrow" w:hAnsi="Arial Narrow" w:cs="Times New Roman"/>
          <w:color w:val="000000" w:themeColor="text1"/>
          <w:spacing w:val="-1"/>
        </w:rPr>
        <w:t>a</w:t>
      </w:r>
      <w:r w:rsidRPr="006B19AE">
        <w:rPr>
          <w:rFonts w:ascii="Arial Narrow" w:hAnsi="Arial Narrow" w:cs="Times New Roman"/>
          <w:color w:val="000000" w:themeColor="text1"/>
          <w:spacing w:val="1"/>
        </w:rPr>
        <w:t>m</w:t>
      </w:r>
      <w:r w:rsidRPr="006B19AE">
        <w:rPr>
          <w:rFonts w:ascii="Arial Narrow" w:hAnsi="Arial Narrow" w:cs="Times New Roman"/>
          <w:color w:val="000000" w:themeColor="text1"/>
          <w:spacing w:val="-1"/>
        </w:rPr>
        <w:t>e</w:t>
      </w:r>
      <w:r w:rsidRPr="006B19AE">
        <w:rPr>
          <w:rFonts w:ascii="Arial Narrow" w:hAnsi="Arial Narrow" w:cs="Times New Roman"/>
          <w:color w:val="000000" w:themeColor="text1"/>
        </w:rPr>
        <w:t>n</w:t>
      </w:r>
      <w:r w:rsidRPr="006B19AE">
        <w:rPr>
          <w:rFonts w:ascii="Arial Narrow" w:hAnsi="Arial Narrow" w:cs="Times New Roman"/>
          <w:color w:val="000000" w:themeColor="text1"/>
          <w:spacing w:val="1"/>
        </w:rPr>
        <w:t>t</w:t>
      </w:r>
      <w:r w:rsidRPr="006B19AE">
        <w:rPr>
          <w:rFonts w:ascii="Arial Narrow" w:hAnsi="Arial Narrow" w:cs="Times New Roman"/>
          <w:color w:val="000000" w:themeColor="text1"/>
        </w:rPr>
        <w:t>o,</w:t>
      </w:r>
      <w:r w:rsidRPr="006B19AE">
        <w:rPr>
          <w:rFonts w:ascii="Arial Narrow" w:hAnsi="Arial Narrow" w:cs="Times New Roman"/>
          <w:color w:val="000000" w:themeColor="text1"/>
          <w:spacing w:val="-3"/>
        </w:rPr>
        <w:t xml:space="preserve"> </w:t>
      </w:r>
      <w:r w:rsidRPr="006B19AE">
        <w:rPr>
          <w:rFonts w:ascii="Arial Narrow" w:hAnsi="Arial Narrow" w:cs="Times New Roman"/>
          <w:color w:val="000000" w:themeColor="text1"/>
        </w:rPr>
        <w:t>por</w:t>
      </w:r>
      <w:r w:rsidRPr="006B19AE">
        <w:rPr>
          <w:rFonts w:ascii="Arial Narrow" w:hAnsi="Arial Narrow" w:cs="Times New Roman"/>
          <w:color w:val="000000" w:themeColor="text1"/>
          <w:spacing w:val="1"/>
        </w:rPr>
        <w:t xml:space="preserve"> j</w:t>
      </w:r>
      <w:r w:rsidRPr="006B19AE">
        <w:rPr>
          <w:rFonts w:ascii="Arial Narrow" w:hAnsi="Arial Narrow" w:cs="Times New Roman"/>
          <w:color w:val="000000" w:themeColor="text1"/>
        </w:rPr>
        <w:t>us</w:t>
      </w:r>
      <w:r w:rsidRPr="006B19AE">
        <w:rPr>
          <w:rFonts w:ascii="Arial Narrow" w:hAnsi="Arial Narrow" w:cs="Times New Roman"/>
          <w:color w:val="000000" w:themeColor="text1"/>
          <w:spacing w:val="1"/>
        </w:rPr>
        <w:t>t</w:t>
      </w:r>
      <w:r w:rsidRPr="006B19AE">
        <w:rPr>
          <w:rFonts w:ascii="Arial Narrow" w:hAnsi="Arial Narrow" w:cs="Times New Roman"/>
          <w:color w:val="000000" w:themeColor="text1"/>
        </w:rPr>
        <w:t xml:space="preserve">o </w:t>
      </w:r>
      <w:r w:rsidRPr="006B19AE">
        <w:rPr>
          <w:rFonts w:ascii="Arial Narrow" w:hAnsi="Arial Narrow" w:cs="Times New Roman"/>
          <w:color w:val="000000" w:themeColor="text1"/>
          <w:spacing w:val="1"/>
        </w:rPr>
        <w:t>m</w:t>
      </w:r>
      <w:r w:rsidRPr="006B19AE">
        <w:rPr>
          <w:rFonts w:ascii="Arial Narrow" w:hAnsi="Arial Narrow" w:cs="Times New Roman"/>
          <w:color w:val="000000" w:themeColor="text1"/>
        </w:rPr>
        <w:t>o</w:t>
      </w:r>
      <w:r w:rsidRPr="006B19AE">
        <w:rPr>
          <w:rFonts w:ascii="Arial Narrow" w:hAnsi="Arial Narrow" w:cs="Times New Roman"/>
          <w:color w:val="000000" w:themeColor="text1"/>
          <w:spacing w:val="1"/>
        </w:rPr>
        <w:t>ti</w:t>
      </w:r>
      <w:r w:rsidRPr="006B19AE">
        <w:rPr>
          <w:rFonts w:ascii="Arial Narrow" w:hAnsi="Arial Narrow" w:cs="Times New Roman"/>
          <w:color w:val="000000" w:themeColor="text1"/>
        </w:rPr>
        <w:t>vo,</w:t>
      </w:r>
      <w:r w:rsidRPr="006B19AE">
        <w:rPr>
          <w:rFonts w:ascii="Arial Narrow" w:hAnsi="Arial Narrow" w:cs="Times New Roman"/>
          <w:color w:val="000000" w:themeColor="text1"/>
          <w:spacing w:val="-5"/>
        </w:rPr>
        <w:t xml:space="preserve"> </w:t>
      </w:r>
      <w:r w:rsidRPr="006B19AE">
        <w:rPr>
          <w:rFonts w:ascii="Arial Narrow" w:hAnsi="Arial Narrow" w:cs="Times New Roman"/>
          <w:color w:val="000000" w:themeColor="text1"/>
        </w:rPr>
        <w:t>d</w:t>
      </w:r>
      <w:r w:rsidRPr="006B19AE">
        <w:rPr>
          <w:rFonts w:ascii="Arial Narrow" w:hAnsi="Arial Narrow" w:cs="Times New Roman"/>
          <w:color w:val="000000" w:themeColor="text1"/>
          <w:spacing w:val="-1"/>
        </w:rPr>
        <w:t>e</w:t>
      </w:r>
      <w:r w:rsidRPr="006B19AE">
        <w:rPr>
          <w:rFonts w:ascii="Arial Narrow" w:hAnsi="Arial Narrow" w:cs="Times New Roman"/>
          <w:color w:val="000000" w:themeColor="text1"/>
        </w:rPr>
        <w:t>v</w:t>
      </w:r>
      <w:r w:rsidRPr="006B19AE">
        <w:rPr>
          <w:rFonts w:ascii="Arial Narrow" w:hAnsi="Arial Narrow" w:cs="Times New Roman"/>
          <w:color w:val="000000" w:themeColor="text1"/>
          <w:spacing w:val="-1"/>
        </w:rPr>
        <w:t>er</w:t>
      </w:r>
      <w:r w:rsidRPr="006B19AE">
        <w:rPr>
          <w:rFonts w:ascii="Arial Narrow" w:hAnsi="Arial Narrow" w:cs="Times New Roman"/>
          <w:color w:val="000000" w:themeColor="text1"/>
        </w:rPr>
        <w:t>á</w:t>
      </w:r>
      <w:r w:rsidRPr="006B19AE">
        <w:rPr>
          <w:rFonts w:ascii="Arial Narrow" w:hAnsi="Arial Narrow" w:cs="Times New Roman"/>
          <w:color w:val="000000" w:themeColor="text1"/>
          <w:spacing w:val="-2"/>
        </w:rPr>
        <w:t xml:space="preserve"> </w:t>
      </w:r>
      <w:r w:rsidRPr="006B19AE">
        <w:rPr>
          <w:rFonts w:ascii="Arial Narrow" w:hAnsi="Arial Narrow" w:cs="Times New Roman"/>
          <w:color w:val="000000" w:themeColor="text1"/>
        </w:rPr>
        <w:t>o b</w:t>
      </w:r>
      <w:r w:rsidRPr="006B19AE">
        <w:rPr>
          <w:rFonts w:ascii="Arial Narrow" w:hAnsi="Arial Narrow" w:cs="Times New Roman"/>
          <w:color w:val="000000" w:themeColor="text1"/>
          <w:spacing w:val="-1"/>
        </w:rPr>
        <w:t>e</w:t>
      </w:r>
      <w:r w:rsidRPr="006B19AE">
        <w:rPr>
          <w:rFonts w:ascii="Arial Narrow" w:hAnsi="Arial Narrow" w:cs="Times New Roman"/>
          <w:color w:val="000000" w:themeColor="text1"/>
        </w:rPr>
        <w:t>n</w:t>
      </w:r>
      <w:r w:rsidRPr="006B19AE">
        <w:rPr>
          <w:rFonts w:ascii="Arial Narrow" w:hAnsi="Arial Narrow" w:cs="Times New Roman"/>
          <w:color w:val="000000" w:themeColor="text1"/>
          <w:spacing w:val="-1"/>
        </w:rPr>
        <w:t>ef</w:t>
      </w:r>
      <w:r w:rsidRPr="006B19AE">
        <w:rPr>
          <w:rFonts w:ascii="Arial Narrow" w:hAnsi="Arial Narrow" w:cs="Times New Roman"/>
          <w:color w:val="000000" w:themeColor="text1"/>
          <w:spacing w:val="1"/>
        </w:rPr>
        <w:t>i</w:t>
      </w:r>
      <w:r w:rsidRPr="006B19AE">
        <w:rPr>
          <w:rFonts w:ascii="Arial Narrow" w:hAnsi="Arial Narrow" w:cs="Times New Roman"/>
          <w:color w:val="000000" w:themeColor="text1"/>
          <w:spacing w:val="-1"/>
        </w:rPr>
        <w:t>c</w:t>
      </w:r>
      <w:r w:rsidRPr="006B19AE">
        <w:rPr>
          <w:rFonts w:ascii="Arial Narrow" w:hAnsi="Arial Narrow" w:cs="Times New Roman"/>
          <w:color w:val="000000" w:themeColor="text1"/>
          <w:spacing w:val="1"/>
        </w:rPr>
        <w:t>i</w:t>
      </w:r>
      <w:r w:rsidRPr="006B19AE">
        <w:rPr>
          <w:rFonts w:ascii="Arial Narrow" w:hAnsi="Arial Narrow" w:cs="Times New Roman"/>
          <w:color w:val="000000" w:themeColor="text1"/>
          <w:spacing w:val="2"/>
        </w:rPr>
        <w:t>á</w:t>
      </w:r>
      <w:r w:rsidRPr="006B19AE">
        <w:rPr>
          <w:rFonts w:ascii="Arial Narrow" w:hAnsi="Arial Narrow" w:cs="Times New Roman"/>
          <w:color w:val="000000" w:themeColor="text1"/>
          <w:spacing w:val="-1"/>
        </w:rPr>
        <w:t>r</w:t>
      </w:r>
      <w:r w:rsidRPr="006B19AE">
        <w:rPr>
          <w:rFonts w:ascii="Arial Narrow" w:hAnsi="Arial Narrow" w:cs="Times New Roman"/>
          <w:color w:val="000000" w:themeColor="text1"/>
          <w:spacing w:val="1"/>
        </w:rPr>
        <w:t>i</w:t>
      </w:r>
      <w:r w:rsidRPr="006B19AE">
        <w:rPr>
          <w:rFonts w:ascii="Arial Narrow" w:hAnsi="Arial Narrow" w:cs="Times New Roman"/>
          <w:color w:val="000000" w:themeColor="text1"/>
        </w:rPr>
        <w:t>o</w:t>
      </w:r>
      <w:r w:rsidRPr="006B19AE">
        <w:rPr>
          <w:rFonts w:ascii="Arial Narrow" w:hAnsi="Arial Narrow" w:cs="Times New Roman"/>
          <w:color w:val="000000" w:themeColor="text1"/>
          <w:spacing w:val="-1"/>
        </w:rPr>
        <w:t xml:space="preserve"> </w:t>
      </w:r>
      <w:r w:rsidRPr="006B19AE">
        <w:rPr>
          <w:rFonts w:ascii="Arial Narrow" w:hAnsi="Arial Narrow" w:cs="Times New Roman"/>
          <w:color w:val="000000" w:themeColor="text1"/>
          <w:spacing w:val="1"/>
        </w:rPr>
        <w:t>tit</w:t>
      </w:r>
      <w:r w:rsidRPr="006B19AE">
        <w:rPr>
          <w:rFonts w:ascii="Arial Narrow" w:hAnsi="Arial Narrow" w:cs="Times New Roman"/>
          <w:color w:val="000000" w:themeColor="text1"/>
        </w:rPr>
        <w:t>u</w:t>
      </w:r>
      <w:r w:rsidRPr="006B19AE">
        <w:rPr>
          <w:rFonts w:ascii="Arial Narrow" w:hAnsi="Arial Narrow" w:cs="Times New Roman"/>
          <w:color w:val="000000" w:themeColor="text1"/>
          <w:spacing w:val="1"/>
        </w:rPr>
        <w:t>l</w:t>
      </w:r>
      <w:r w:rsidRPr="006B19AE">
        <w:rPr>
          <w:rFonts w:ascii="Arial Narrow" w:hAnsi="Arial Narrow" w:cs="Times New Roman"/>
          <w:color w:val="000000" w:themeColor="text1"/>
          <w:spacing w:val="-1"/>
        </w:rPr>
        <w:t>a</w:t>
      </w:r>
      <w:r w:rsidRPr="006B19AE">
        <w:rPr>
          <w:rFonts w:ascii="Arial Narrow" w:hAnsi="Arial Narrow" w:cs="Times New Roman"/>
          <w:color w:val="000000" w:themeColor="text1"/>
        </w:rPr>
        <w:t>r</w:t>
      </w:r>
      <w:r w:rsidRPr="006B19AE">
        <w:rPr>
          <w:rFonts w:ascii="Arial Narrow" w:hAnsi="Arial Narrow" w:cs="Times New Roman"/>
          <w:color w:val="000000" w:themeColor="text1"/>
          <w:spacing w:val="3"/>
        </w:rPr>
        <w:t xml:space="preserve"> </w:t>
      </w:r>
      <w:r w:rsidRPr="006B19AE">
        <w:rPr>
          <w:rFonts w:ascii="Arial Narrow" w:hAnsi="Arial Narrow" w:cs="Times New Roman"/>
          <w:color w:val="000000" w:themeColor="text1"/>
          <w:spacing w:val="1"/>
        </w:rPr>
        <w:t>i</w:t>
      </w:r>
      <w:r w:rsidRPr="006B19AE">
        <w:rPr>
          <w:rFonts w:ascii="Arial Narrow" w:hAnsi="Arial Narrow" w:cs="Times New Roman"/>
          <w:color w:val="000000" w:themeColor="text1"/>
        </w:rPr>
        <w:t>n</w:t>
      </w:r>
      <w:r w:rsidRPr="006B19AE">
        <w:rPr>
          <w:rFonts w:ascii="Arial Narrow" w:hAnsi="Arial Narrow" w:cs="Times New Roman"/>
          <w:color w:val="000000" w:themeColor="text1"/>
          <w:spacing w:val="-1"/>
        </w:rPr>
        <w:t>f</w:t>
      </w:r>
      <w:r w:rsidRPr="006B19AE">
        <w:rPr>
          <w:rFonts w:ascii="Arial Narrow" w:hAnsi="Arial Narrow" w:cs="Times New Roman"/>
          <w:color w:val="000000" w:themeColor="text1"/>
        </w:rPr>
        <w:t>o</w:t>
      </w:r>
      <w:r w:rsidRPr="006B19AE">
        <w:rPr>
          <w:rFonts w:ascii="Arial Narrow" w:hAnsi="Arial Narrow" w:cs="Times New Roman"/>
          <w:color w:val="000000" w:themeColor="text1"/>
          <w:spacing w:val="-1"/>
        </w:rPr>
        <w:t>r</w:t>
      </w:r>
      <w:r w:rsidRPr="006B19AE">
        <w:rPr>
          <w:rFonts w:ascii="Arial Narrow" w:hAnsi="Arial Narrow" w:cs="Times New Roman"/>
          <w:color w:val="000000" w:themeColor="text1"/>
          <w:spacing w:val="1"/>
        </w:rPr>
        <w:t>m</w:t>
      </w:r>
      <w:r w:rsidRPr="006B19AE">
        <w:rPr>
          <w:rFonts w:ascii="Arial Narrow" w:hAnsi="Arial Narrow" w:cs="Times New Roman"/>
          <w:color w:val="000000" w:themeColor="text1"/>
          <w:spacing w:val="-1"/>
        </w:rPr>
        <w:t>a</w:t>
      </w:r>
      <w:r w:rsidRPr="006B19AE">
        <w:rPr>
          <w:rFonts w:ascii="Arial Narrow" w:hAnsi="Arial Narrow" w:cs="Times New Roman"/>
          <w:color w:val="000000" w:themeColor="text1"/>
        </w:rPr>
        <w:t>r</w:t>
      </w:r>
      <w:r w:rsidRPr="006B19AE">
        <w:rPr>
          <w:rFonts w:ascii="Arial Narrow" w:hAnsi="Arial Narrow" w:cs="Times New Roman"/>
          <w:color w:val="000000" w:themeColor="text1"/>
          <w:spacing w:val="1"/>
        </w:rPr>
        <w:t xml:space="preserve"> </w:t>
      </w:r>
      <w:r w:rsidRPr="006B19AE">
        <w:rPr>
          <w:rFonts w:ascii="Arial Narrow" w:hAnsi="Arial Narrow" w:cs="Times New Roman"/>
          <w:color w:val="000000" w:themeColor="text1"/>
        </w:rPr>
        <w:t>o</w:t>
      </w:r>
      <w:r w:rsidRPr="006B19AE">
        <w:rPr>
          <w:rFonts w:ascii="Arial Narrow" w:hAnsi="Arial Narrow" w:cs="Times New Roman"/>
          <w:color w:val="000000" w:themeColor="text1"/>
          <w:spacing w:val="9"/>
        </w:rPr>
        <w:t xml:space="preserve"> </w:t>
      </w:r>
      <w:r w:rsidRPr="006B19AE">
        <w:rPr>
          <w:rFonts w:ascii="Arial Narrow" w:hAnsi="Arial Narrow" w:cs="Times New Roman"/>
          <w:color w:val="000000" w:themeColor="text1"/>
          <w:spacing w:val="-1"/>
        </w:rPr>
        <w:t>fa</w:t>
      </w:r>
      <w:r w:rsidRPr="006B19AE">
        <w:rPr>
          <w:rFonts w:ascii="Arial Narrow" w:hAnsi="Arial Narrow" w:cs="Times New Roman"/>
          <w:color w:val="000000" w:themeColor="text1"/>
          <w:spacing w:val="1"/>
        </w:rPr>
        <w:t>t</w:t>
      </w:r>
      <w:r w:rsidRPr="006B19AE">
        <w:rPr>
          <w:rFonts w:ascii="Arial Narrow" w:hAnsi="Arial Narrow" w:cs="Times New Roman"/>
          <w:color w:val="000000" w:themeColor="text1"/>
        </w:rPr>
        <w:t>o</w:t>
      </w:r>
      <w:r w:rsidRPr="006B19AE">
        <w:rPr>
          <w:rFonts w:ascii="Arial Narrow" w:hAnsi="Arial Narrow" w:cs="Times New Roman"/>
          <w:color w:val="000000" w:themeColor="text1"/>
          <w:spacing w:val="6"/>
        </w:rPr>
        <w:t xml:space="preserve"> </w:t>
      </w:r>
      <w:r w:rsidRPr="006B19AE">
        <w:rPr>
          <w:rFonts w:ascii="Arial Narrow" w:hAnsi="Arial Narrow" w:cs="Times New Roman"/>
          <w:color w:val="000000" w:themeColor="text1"/>
        </w:rPr>
        <w:t>à</w:t>
      </w:r>
      <w:r w:rsidRPr="006B19AE">
        <w:rPr>
          <w:rFonts w:ascii="Arial Narrow" w:hAnsi="Arial Narrow" w:cs="Times New Roman"/>
          <w:color w:val="000000" w:themeColor="text1"/>
          <w:spacing w:val="10"/>
        </w:rPr>
        <w:t xml:space="preserve"> </w:t>
      </w:r>
      <w:r w:rsidRPr="006B19AE">
        <w:rPr>
          <w:rFonts w:ascii="Arial Narrow" w:hAnsi="Arial Narrow" w:cs="Times New Roman"/>
          <w:color w:val="000000" w:themeColor="text1"/>
        </w:rPr>
        <w:t>UG</w:t>
      </w:r>
      <w:r w:rsidRPr="006B19AE">
        <w:rPr>
          <w:rFonts w:ascii="Arial Narrow" w:hAnsi="Arial Narrow" w:cs="Times New Roman"/>
          <w:color w:val="000000" w:themeColor="text1"/>
          <w:spacing w:val="6"/>
        </w:rPr>
        <w:t xml:space="preserve"> </w:t>
      </w:r>
      <w:r w:rsidRPr="006B19AE">
        <w:rPr>
          <w:rFonts w:ascii="Arial Narrow" w:hAnsi="Arial Narrow" w:cs="Times New Roman"/>
          <w:color w:val="000000" w:themeColor="text1"/>
          <w:spacing w:val="-1"/>
        </w:rPr>
        <w:t>e</w:t>
      </w:r>
      <w:r w:rsidRPr="006B19AE">
        <w:rPr>
          <w:rFonts w:ascii="Arial Narrow" w:hAnsi="Arial Narrow" w:cs="Times New Roman"/>
          <w:color w:val="000000" w:themeColor="text1"/>
        </w:rPr>
        <w:t>n</w:t>
      </w:r>
      <w:r w:rsidRPr="006B19AE">
        <w:rPr>
          <w:rFonts w:ascii="Arial Narrow" w:hAnsi="Arial Narrow" w:cs="Times New Roman"/>
          <w:color w:val="000000" w:themeColor="text1"/>
          <w:spacing w:val="-1"/>
        </w:rPr>
        <w:t>ca</w:t>
      </w:r>
      <w:r w:rsidRPr="006B19AE">
        <w:rPr>
          <w:rFonts w:ascii="Arial Narrow" w:hAnsi="Arial Narrow" w:cs="Times New Roman"/>
          <w:color w:val="000000" w:themeColor="text1"/>
          <w:spacing w:val="1"/>
        </w:rPr>
        <w:t>mi</w:t>
      </w:r>
      <w:r w:rsidRPr="006B19AE">
        <w:rPr>
          <w:rFonts w:ascii="Arial Narrow" w:hAnsi="Arial Narrow" w:cs="Times New Roman"/>
          <w:color w:val="000000" w:themeColor="text1"/>
        </w:rPr>
        <w:t>nh</w:t>
      </w:r>
      <w:r w:rsidRPr="006B19AE">
        <w:rPr>
          <w:rFonts w:ascii="Arial Narrow" w:hAnsi="Arial Narrow" w:cs="Times New Roman"/>
          <w:color w:val="000000" w:themeColor="text1"/>
          <w:spacing w:val="-1"/>
        </w:rPr>
        <w:t>a</w:t>
      </w:r>
      <w:r w:rsidRPr="006B19AE">
        <w:rPr>
          <w:rFonts w:ascii="Arial Narrow" w:hAnsi="Arial Narrow" w:cs="Times New Roman"/>
          <w:color w:val="000000" w:themeColor="text1"/>
          <w:spacing w:val="2"/>
        </w:rPr>
        <w:t>d</w:t>
      </w:r>
      <w:r w:rsidRPr="006B19AE">
        <w:rPr>
          <w:rFonts w:ascii="Arial Narrow" w:hAnsi="Arial Narrow" w:cs="Times New Roman"/>
          <w:color w:val="000000" w:themeColor="text1"/>
        </w:rPr>
        <w:t>o</w:t>
      </w:r>
      <w:r w:rsidRPr="006B19AE">
        <w:rPr>
          <w:rFonts w:ascii="Arial Narrow" w:hAnsi="Arial Narrow" w:cs="Times New Roman"/>
          <w:color w:val="000000" w:themeColor="text1"/>
          <w:spacing w:val="-1"/>
        </w:rPr>
        <w:t>ra</w:t>
      </w:r>
      <w:r w:rsidRPr="006B19AE">
        <w:rPr>
          <w:rFonts w:ascii="Arial Narrow" w:hAnsi="Arial Narrow" w:cs="Times New Roman"/>
          <w:color w:val="000000" w:themeColor="text1"/>
        </w:rPr>
        <w:t>,</w:t>
      </w:r>
      <w:r w:rsidRPr="006B19AE">
        <w:rPr>
          <w:rFonts w:ascii="Arial Narrow" w:hAnsi="Arial Narrow" w:cs="Times New Roman"/>
          <w:color w:val="000000" w:themeColor="text1"/>
          <w:spacing w:val="-5"/>
        </w:rPr>
        <w:t xml:space="preserve"> </w:t>
      </w:r>
      <w:r w:rsidRPr="006B19AE">
        <w:rPr>
          <w:rFonts w:ascii="Arial Narrow" w:hAnsi="Arial Narrow" w:cs="Times New Roman"/>
          <w:color w:val="000000" w:themeColor="text1"/>
        </w:rPr>
        <w:t>p</w:t>
      </w:r>
      <w:r w:rsidRPr="006B19AE">
        <w:rPr>
          <w:rFonts w:ascii="Arial Narrow" w:hAnsi="Arial Narrow" w:cs="Times New Roman"/>
          <w:color w:val="000000" w:themeColor="text1"/>
          <w:spacing w:val="-1"/>
        </w:rPr>
        <w:t>a</w:t>
      </w:r>
      <w:r w:rsidRPr="006B19AE">
        <w:rPr>
          <w:rFonts w:ascii="Arial Narrow" w:hAnsi="Arial Narrow" w:cs="Times New Roman"/>
          <w:color w:val="000000" w:themeColor="text1"/>
          <w:spacing w:val="2"/>
        </w:rPr>
        <w:t>r</w:t>
      </w:r>
      <w:r w:rsidRPr="006B19AE">
        <w:rPr>
          <w:rFonts w:ascii="Arial Narrow" w:hAnsi="Arial Narrow" w:cs="Times New Roman"/>
          <w:color w:val="000000" w:themeColor="text1"/>
        </w:rPr>
        <w:t>a</w:t>
      </w:r>
      <w:r w:rsidRPr="006B19AE">
        <w:rPr>
          <w:rFonts w:ascii="Arial Narrow" w:hAnsi="Arial Narrow" w:cs="Times New Roman"/>
          <w:color w:val="000000" w:themeColor="text1"/>
          <w:spacing w:val="5"/>
        </w:rPr>
        <w:t xml:space="preserve"> </w:t>
      </w:r>
      <w:r w:rsidRPr="006B19AE">
        <w:rPr>
          <w:rFonts w:ascii="Arial Narrow" w:hAnsi="Arial Narrow" w:cs="Times New Roman"/>
          <w:color w:val="000000" w:themeColor="text1"/>
        </w:rPr>
        <w:t>que</w:t>
      </w:r>
      <w:r w:rsidRPr="006B19AE">
        <w:rPr>
          <w:rFonts w:ascii="Arial Narrow" w:hAnsi="Arial Narrow" w:cs="Times New Roman"/>
          <w:color w:val="000000" w:themeColor="text1"/>
          <w:spacing w:val="6"/>
        </w:rPr>
        <w:t xml:space="preserve"> </w:t>
      </w:r>
      <w:r w:rsidRPr="006B19AE">
        <w:rPr>
          <w:rFonts w:ascii="Arial Narrow" w:hAnsi="Arial Narrow" w:cs="Times New Roman"/>
          <w:color w:val="000000" w:themeColor="text1"/>
        </w:rPr>
        <w:t>os</w:t>
      </w:r>
      <w:r w:rsidRPr="006B19AE">
        <w:rPr>
          <w:rFonts w:ascii="Arial Narrow" w:hAnsi="Arial Narrow" w:cs="Times New Roman"/>
          <w:color w:val="000000" w:themeColor="text1"/>
          <w:spacing w:val="-2"/>
        </w:rPr>
        <w:t xml:space="preserve"> </w:t>
      </w:r>
      <w:r w:rsidRPr="006B19AE">
        <w:rPr>
          <w:rFonts w:ascii="Arial Narrow" w:hAnsi="Arial Narrow" w:cs="Times New Roman"/>
          <w:color w:val="000000" w:themeColor="text1"/>
        </w:rPr>
        <w:t>s</w:t>
      </w:r>
      <w:r w:rsidRPr="006B19AE">
        <w:rPr>
          <w:rFonts w:ascii="Arial Narrow" w:hAnsi="Arial Narrow" w:cs="Times New Roman"/>
          <w:color w:val="000000" w:themeColor="text1"/>
          <w:spacing w:val="-1"/>
        </w:rPr>
        <w:t>er</w:t>
      </w:r>
      <w:r w:rsidRPr="006B19AE">
        <w:rPr>
          <w:rFonts w:ascii="Arial Narrow" w:hAnsi="Arial Narrow" w:cs="Times New Roman"/>
          <w:color w:val="000000" w:themeColor="text1"/>
        </w:rPr>
        <w:t>v</w:t>
      </w:r>
      <w:r w:rsidRPr="006B19AE">
        <w:rPr>
          <w:rFonts w:ascii="Arial Narrow" w:hAnsi="Arial Narrow" w:cs="Times New Roman"/>
          <w:color w:val="000000" w:themeColor="text1"/>
          <w:spacing w:val="1"/>
        </w:rPr>
        <w:t>i</w:t>
      </w:r>
      <w:r w:rsidRPr="006B19AE">
        <w:rPr>
          <w:rFonts w:ascii="Arial Narrow" w:hAnsi="Arial Narrow" w:cs="Times New Roman"/>
          <w:color w:val="000000" w:themeColor="text1"/>
          <w:spacing w:val="-1"/>
        </w:rPr>
        <w:t>ç</w:t>
      </w:r>
      <w:r w:rsidRPr="006B19AE">
        <w:rPr>
          <w:rFonts w:ascii="Arial Narrow" w:hAnsi="Arial Narrow" w:cs="Times New Roman"/>
          <w:color w:val="000000" w:themeColor="text1"/>
        </w:rPr>
        <w:t>os</w:t>
      </w:r>
      <w:r w:rsidRPr="006B19AE">
        <w:rPr>
          <w:rFonts w:ascii="Arial Narrow" w:hAnsi="Arial Narrow" w:cs="Times New Roman"/>
          <w:color w:val="000000" w:themeColor="text1"/>
          <w:spacing w:val="-8"/>
        </w:rPr>
        <w:t xml:space="preserve"> </w:t>
      </w:r>
      <w:r w:rsidRPr="006B19AE">
        <w:rPr>
          <w:rFonts w:ascii="Arial Narrow" w:hAnsi="Arial Narrow" w:cs="Times New Roman"/>
          <w:color w:val="000000" w:themeColor="text1"/>
          <w:spacing w:val="2"/>
        </w:rPr>
        <w:t>p</w:t>
      </w:r>
      <w:r w:rsidRPr="006B19AE">
        <w:rPr>
          <w:rFonts w:ascii="Arial Narrow" w:hAnsi="Arial Narrow" w:cs="Times New Roman"/>
          <w:color w:val="000000" w:themeColor="text1"/>
          <w:spacing w:val="-1"/>
        </w:rPr>
        <w:t>re</w:t>
      </w:r>
      <w:r w:rsidRPr="006B19AE">
        <w:rPr>
          <w:rFonts w:ascii="Arial Narrow" w:hAnsi="Arial Narrow" w:cs="Times New Roman"/>
          <w:color w:val="000000" w:themeColor="text1"/>
        </w:rPr>
        <w:t>s</w:t>
      </w:r>
      <w:r w:rsidRPr="006B19AE">
        <w:rPr>
          <w:rFonts w:ascii="Arial Narrow" w:hAnsi="Arial Narrow" w:cs="Times New Roman"/>
          <w:color w:val="000000" w:themeColor="text1"/>
          <w:spacing w:val="1"/>
        </w:rPr>
        <w:t>t</w:t>
      </w:r>
      <w:r w:rsidRPr="006B19AE">
        <w:rPr>
          <w:rFonts w:ascii="Arial Narrow" w:hAnsi="Arial Narrow" w:cs="Times New Roman"/>
          <w:color w:val="000000" w:themeColor="text1"/>
          <w:spacing w:val="-1"/>
        </w:rPr>
        <w:t>a</w:t>
      </w:r>
      <w:r w:rsidRPr="006B19AE">
        <w:rPr>
          <w:rFonts w:ascii="Arial Narrow" w:hAnsi="Arial Narrow" w:cs="Times New Roman"/>
          <w:color w:val="000000" w:themeColor="text1"/>
        </w:rPr>
        <w:t>dos</w:t>
      </w:r>
      <w:r w:rsidRPr="006B19AE">
        <w:rPr>
          <w:rFonts w:ascii="Arial Narrow" w:hAnsi="Arial Narrow" w:cs="Times New Roman"/>
          <w:color w:val="000000" w:themeColor="text1"/>
          <w:spacing w:val="-6"/>
        </w:rPr>
        <w:t xml:space="preserve"> </w:t>
      </w:r>
      <w:r w:rsidRPr="006B19AE">
        <w:rPr>
          <w:rFonts w:ascii="Arial Narrow" w:hAnsi="Arial Narrow" w:cs="Times New Roman"/>
          <w:color w:val="000000" w:themeColor="text1"/>
        </w:rPr>
        <w:t>s</w:t>
      </w:r>
      <w:r w:rsidRPr="006B19AE">
        <w:rPr>
          <w:rFonts w:ascii="Arial Narrow" w:hAnsi="Arial Narrow" w:cs="Times New Roman"/>
          <w:color w:val="000000" w:themeColor="text1"/>
          <w:spacing w:val="-1"/>
        </w:rPr>
        <w:t>e</w:t>
      </w:r>
      <w:r w:rsidRPr="006B19AE">
        <w:rPr>
          <w:rFonts w:ascii="Arial Narrow" w:hAnsi="Arial Narrow" w:cs="Times New Roman"/>
          <w:color w:val="000000" w:themeColor="text1"/>
          <w:spacing w:val="1"/>
        </w:rPr>
        <w:t>j</w:t>
      </w:r>
      <w:r w:rsidRPr="006B19AE">
        <w:rPr>
          <w:rFonts w:ascii="Arial Narrow" w:hAnsi="Arial Narrow" w:cs="Times New Roman"/>
          <w:color w:val="000000" w:themeColor="text1"/>
          <w:spacing w:val="-1"/>
        </w:rPr>
        <w:t>a</w:t>
      </w:r>
      <w:r w:rsidRPr="006B19AE">
        <w:rPr>
          <w:rFonts w:ascii="Arial Narrow" w:hAnsi="Arial Narrow" w:cs="Times New Roman"/>
          <w:color w:val="000000" w:themeColor="text1"/>
        </w:rPr>
        <w:t>m</w:t>
      </w:r>
      <w:r w:rsidRPr="006B19AE">
        <w:rPr>
          <w:rFonts w:ascii="Arial Narrow" w:hAnsi="Arial Narrow" w:cs="Times New Roman"/>
          <w:color w:val="000000" w:themeColor="text1"/>
          <w:spacing w:val="-6"/>
        </w:rPr>
        <w:t xml:space="preserve"> </w:t>
      </w:r>
      <w:r w:rsidRPr="006B19AE">
        <w:rPr>
          <w:rFonts w:ascii="Arial Narrow" w:hAnsi="Arial Narrow" w:cs="Times New Roman"/>
          <w:color w:val="000000" w:themeColor="text1"/>
        </w:rPr>
        <w:t>p</w:t>
      </w:r>
      <w:r w:rsidRPr="006B19AE">
        <w:rPr>
          <w:rFonts w:ascii="Arial Narrow" w:hAnsi="Arial Narrow" w:cs="Times New Roman"/>
          <w:color w:val="000000" w:themeColor="text1"/>
          <w:spacing w:val="2"/>
        </w:rPr>
        <w:t>a</w:t>
      </w:r>
      <w:r w:rsidRPr="006B19AE">
        <w:rPr>
          <w:rFonts w:ascii="Arial Narrow" w:hAnsi="Arial Narrow" w:cs="Times New Roman"/>
          <w:color w:val="000000" w:themeColor="text1"/>
          <w:spacing w:val="-2"/>
        </w:rPr>
        <w:t>g</w:t>
      </w:r>
      <w:r w:rsidRPr="006B19AE">
        <w:rPr>
          <w:rFonts w:ascii="Arial Narrow" w:hAnsi="Arial Narrow" w:cs="Times New Roman"/>
          <w:color w:val="000000" w:themeColor="text1"/>
        </w:rPr>
        <w:t>os.</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O abandono do tratamento, sem justificativa, quer do beneficiário, quer do CONTRATADO, implicará nas seguintes providências:</w:t>
      </w:r>
    </w:p>
    <w:p w:rsidR="009937F3" w:rsidRPr="006B19AE" w:rsidRDefault="009937F3"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Se o abandono ocorrer por iniciativa do beneficiário, implicará no término da autorização para o procedimento e na indenização do serviço já prestado;</w:t>
      </w:r>
    </w:p>
    <w:p w:rsidR="009937F3" w:rsidRPr="006B19AE" w:rsidRDefault="009937F3"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Se o abandono ocorrer por iniciativa do CONTRATADO, implicará no término da autorização para o procedimento e somente serão pagos os serviços concluídos.</w:t>
      </w:r>
    </w:p>
    <w:p w:rsidR="009937F3" w:rsidRPr="006B19AE" w:rsidRDefault="009937F3" w:rsidP="000E59D1">
      <w:pPr>
        <w:pStyle w:val="PargrafodaLista"/>
        <w:widowControl w:val="0"/>
        <w:numPr>
          <w:ilvl w:val="2"/>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Tal comportamento será comunicado ao Conselho Regional de Odontologia, no que se referir à ética profissional, e provocará a instauração de processo administrativo para averiguação da irregularidade.</w:t>
      </w:r>
    </w:p>
    <w:p w:rsidR="009937F3" w:rsidRPr="006B19AE" w:rsidRDefault="009937F3"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Será considerado abandono de tratamento a hipótese em que o beneficiário deixar de comparecer ao consultório, sem justificativa, no prazo de 30 (trinta) dias ininterruptos.</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 xml:space="preserve">A execução deste contrato deverá ser acompanhada e fiscalizada por um representante do CONTRATANTE, designado em Boletim Interno </w:t>
      </w:r>
      <w:proofErr w:type="gramStart"/>
      <w:r w:rsidRPr="006B19AE">
        <w:rPr>
          <w:rFonts w:ascii="Arial Narrow" w:hAnsi="Arial Narrow" w:cs="Times New Roman"/>
          <w:color w:val="000000" w:themeColor="text1"/>
        </w:rPr>
        <w:t>do</w:t>
      </w:r>
      <w:proofErr w:type="gramEnd"/>
      <w:r w:rsidRPr="006B19AE">
        <w:rPr>
          <w:rFonts w:ascii="Arial Narrow" w:hAnsi="Arial Narrow" w:cs="Times New Roman"/>
          <w:color w:val="000000" w:themeColor="text1"/>
        </w:rPr>
        <w:t xml:space="preserve"> ____________________. O CONTRATADO manterá um preposto, aceito por parte da Administração, no local do serviço, para representá-lo.</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O Serviço de Auditoria do Posto Médico da Guarnição ________________ possuirá o poder de vistoriar, de forma irrestrita, toda a documentação odontológica do beneficiário, bem como a documentação contábil e fiscal pertinente a este contrato.</w:t>
      </w:r>
    </w:p>
    <w:p w:rsidR="009937F3" w:rsidRPr="006B19AE" w:rsidRDefault="009937F3" w:rsidP="000E59D1">
      <w:pPr>
        <w:widowControl w:val="0"/>
        <w:autoSpaceDE w:val="0"/>
        <w:autoSpaceDN w:val="0"/>
        <w:adjustRightInd w:val="0"/>
        <w:spacing w:before="120" w:after="120"/>
        <w:jc w:val="both"/>
        <w:rPr>
          <w:rFonts w:ascii="Arial Narrow" w:hAnsi="Arial Narrow" w:cs="Times New Roman"/>
          <w:b/>
        </w:rPr>
      </w:pPr>
      <w:r w:rsidRPr="006B19AE">
        <w:rPr>
          <w:rFonts w:ascii="Arial Narrow" w:hAnsi="Arial Narrow" w:cs="Times New Roman"/>
          <w:b/>
        </w:rPr>
        <w:t>CLÁUSULA QUINTA – DOS PREÇOS E DAS CONDIÇÕES DE PAGAMENTO</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rPr>
        <w:t>Os serviços e fornecimento agregado serão remunerados, conforme a Seção 8 “DO PREÇO E CONDIÇÕES DE PAGAMENTO” do edital de credenciamento.</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Os serviços serão remunerados com base nos valores constantes na Lista Referencial de Procedimentos de Odontologia do Anexo I deste Termo de Contrato.</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 xml:space="preserve">O CONTRATANTE somente indenizará as contas apresentadas, quando o usuário tenha sido </w:t>
      </w:r>
      <w:r w:rsidRPr="006B19AE">
        <w:rPr>
          <w:rFonts w:ascii="Arial Narrow" w:hAnsi="Arial Narrow" w:cs="Times New Roman"/>
          <w:color w:val="000000" w:themeColor="text1"/>
        </w:rPr>
        <w:lastRenderedPageBreak/>
        <w:t>encaminhando por parte da UAt da Guarnição ____________, acompanhado da Guia de Encaminhamento, com a assinatura do beneficiário ou de seu responsável que comprove a prestação do serviço.</w:t>
      </w:r>
    </w:p>
    <w:p w:rsidR="009937F3" w:rsidRPr="006B19AE" w:rsidRDefault="009937F3"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 xml:space="preserve">No caso de comprovada urgência </w:t>
      </w:r>
      <w:proofErr w:type="gramStart"/>
      <w:r w:rsidRPr="006B19AE">
        <w:rPr>
          <w:rFonts w:ascii="Arial Narrow" w:hAnsi="Arial Narrow" w:cs="Times New Roman"/>
          <w:color w:val="000000" w:themeColor="text1"/>
        </w:rPr>
        <w:t>e(ou</w:t>
      </w:r>
      <w:proofErr w:type="gramEnd"/>
      <w:r w:rsidRPr="006B19AE">
        <w:rPr>
          <w:rFonts w:ascii="Arial Narrow" w:hAnsi="Arial Narrow" w:cs="Times New Roman"/>
          <w:color w:val="000000" w:themeColor="text1"/>
        </w:rPr>
        <w:t>) emergência o beneficiário poderá ser atendido independentemente de encaminhamento, mediante assinatura de um “Termo de Compromisso” pelo beneficiário ou dependente, se comprometendo a levar a Guia de autorização ao PSA, no período de até 48 horas, conforme modelo do Anexo III deste Contrato.</w:t>
      </w:r>
    </w:p>
    <w:p w:rsidR="009937F3" w:rsidRPr="006B19AE" w:rsidRDefault="009937F3" w:rsidP="000E59D1">
      <w:pPr>
        <w:pStyle w:val="PargrafodaLista"/>
        <w:widowControl w:val="0"/>
        <w:numPr>
          <w:ilvl w:val="0"/>
          <w:numId w:val="1"/>
        </w:numPr>
        <w:spacing w:before="120" w:after="120"/>
        <w:contextualSpacing w:val="0"/>
        <w:rPr>
          <w:rFonts w:ascii="Arial Narrow" w:hAnsi="Arial Narrow" w:cs="Times New Roman"/>
          <w:color w:val="000000" w:themeColor="text1"/>
        </w:rPr>
      </w:pPr>
      <w:r w:rsidRPr="006B19AE">
        <w:rPr>
          <w:rFonts w:ascii="Arial Narrow" w:hAnsi="Arial Narrow" w:cs="Times New Roman"/>
          <w:color w:val="000000" w:themeColor="text1"/>
        </w:rPr>
        <w:t xml:space="preserve">Procedimentos não especificados </w:t>
      </w:r>
      <w:proofErr w:type="gramStart"/>
      <w:r w:rsidRPr="006B19AE">
        <w:rPr>
          <w:rFonts w:ascii="Arial Narrow" w:hAnsi="Arial Narrow" w:cs="Times New Roman"/>
          <w:color w:val="000000" w:themeColor="text1"/>
        </w:rPr>
        <w:t>na(s</w:t>
      </w:r>
      <w:proofErr w:type="gramEnd"/>
      <w:r w:rsidRPr="006B19AE">
        <w:rPr>
          <w:rFonts w:ascii="Arial Narrow" w:hAnsi="Arial Narrow" w:cs="Times New Roman"/>
          <w:color w:val="000000" w:themeColor="text1"/>
        </w:rPr>
        <w:t>) Guia(s) de Encaminhamento e os não cobertos não serão ressarcidos por parte do CONTRATANTE.</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Os valores vigentes na data de atendimento serão os considerados para a quitação das faturas.</w:t>
      </w:r>
    </w:p>
    <w:p w:rsidR="009937F3" w:rsidRPr="006B19AE" w:rsidRDefault="009937F3"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color w:val="000000" w:themeColor="text1"/>
        </w:rPr>
        <w:t xml:space="preserve">O CONTRATADO se obriga a apresentar ao CONTRATANTE, entre o 1º (primeiro) e o 8º (oitavo) dia dos mês subsequente, no Setor de Lisura do Posto Médico da Guarnição ___________________, a fatura, em 02 (duas) via de igual teor, em nome do _________________________________, Unidade Gestora do Fundo de Saúde do Exército, anexando todos os comprovantes de despesas, as Guias de Encaminhamento do SAMMED/FuSEx/PASS com as assinaturas dos beneficiários ou de seus responsáveis, a relação de materiais e medicamentos gastos relativos aos atendimentos prestados no mês considerado, discriminando número de ordem, data, número da Guia de Encaminhamento, nome do usuário, número do documento de identidade, número de matrícula do Servidor Civil ou de seu dependente, se for o caso, número de matrícula no cadastro de beneficiários do FuSEx (número de cartão FuSEx, composto pelo Código de Pessoal – PREC/CP – mais sequência familiar), se militar contribuinte do FuSEx, código da Lista Referencial de Odontologia – Anexo I deste Termo de Contrato, os quantitativos de CH, pacote adotado, valor de R$ (reais), relatório de conferência (espelho) e uma ficha de </w:t>
      </w:r>
      <w:proofErr w:type="gramStart"/>
      <w:r w:rsidRPr="006B19AE">
        <w:rPr>
          <w:rFonts w:ascii="Arial Narrow" w:hAnsi="Arial Narrow" w:cs="Times New Roman"/>
          <w:color w:val="000000" w:themeColor="text1"/>
        </w:rPr>
        <w:t>controle</w:t>
      </w:r>
      <w:proofErr w:type="gramEnd"/>
      <w:r w:rsidRPr="006B19AE">
        <w:rPr>
          <w:rFonts w:ascii="Arial Narrow" w:hAnsi="Arial Narrow" w:cs="Times New Roman"/>
          <w:color w:val="000000" w:themeColor="text1"/>
        </w:rPr>
        <w:t xml:space="preserve"> de procedimentos.</w:t>
      </w:r>
    </w:p>
    <w:p w:rsidR="009937F3" w:rsidRPr="006B19AE" w:rsidRDefault="009937F3"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color w:val="000000" w:themeColor="text1"/>
        </w:rPr>
      </w:pPr>
      <w:r w:rsidRPr="006B19AE">
        <w:rPr>
          <w:rFonts w:ascii="Arial Narrow" w:hAnsi="Arial Narrow" w:cs="Times New Roman"/>
        </w:rPr>
        <w:t>O CONTRATANTE não será responsabilizado pelo atraso nos pagamentos que sejam decorrentes da apresentação das faturas ou outros documentos fora dos prazos estipulados e com vícios formais que ensejem devolução;</w:t>
      </w:r>
    </w:p>
    <w:p w:rsidR="009937F3" w:rsidRPr="006B19AE" w:rsidRDefault="009937F3"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O CONTRATADO deverá apresentar, separadamente, as faturas de despesas dos beneficiários do FuSEx, de Servidores Civis e de usuários de Fator de Custos;</w:t>
      </w:r>
    </w:p>
    <w:p w:rsidR="009937F3" w:rsidRPr="006B19AE" w:rsidRDefault="009937F3"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O CONTRATADO deverá apresentar a documentação referente ao atendimento prestado, discriminando os serviços realizados e os respectivos valores, bem como as faturas dos tratamentos de emergências/urgências em lotes separados das demais;</w:t>
      </w:r>
    </w:p>
    <w:p w:rsidR="009937F3" w:rsidRPr="006B19AE" w:rsidRDefault="009937F3"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A fatura deverá conter, no verso, a conferência por parte do beneficiário titular responsável pelo paciente, da seguinte forma:</w:t>
      </w:r>
    </w:p>
    <w:p w:rsidR="009937F3" w:rsidRPr="006B19AE" w:rsidRDefault="009937F3" w:rsidP="000E59D1">
      <w:pPr>
        <w:pStyle w:val="PargrafodaLista"/>
        <w:widowControl w:val="0"/>
        <w:numPr>
          <w:ilvl w:val="2"/>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CONFERIDO: os serviços constantes deste documento foram realizados.</w:t>
      </w:r>
    </w:p>
    <w:p w:rsidR="009937F3" w:rsidRPr="006B19AE" w:rsidRDefault="009937F3" w:rsidP="000E59D1">
      <w:pPr>
        <w:pStyle w:val="PargrafodaLista"/>
        <w:widowControl w:val="0"/>
        <w:numPr>
          <w:ilvl w:val="2"/>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Local e data.</w:t>
      </w:r>
    </w:p>
    <w:p w:rsidR="009937F3" w:rsidRPr="006B19AE" w:rsidRDefault="009937F3" w:rsidP="000E59D1">
      <w:pPr>
        <w:pStyle w:val="PargrafodaLista"/>
        <w:widowControl w:val="0"/>
        <w:numPr>
          <w:ilvl w:val="2"/>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Nome completo e assinatura do responsável.</w:t>
      </w:r>
    </w:p>
    <w:p w:rsidR="009937F3" w:rsidRPr="006B19AE" w:rsidRDefault="009937F3"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O CONTRATANTE restituirá a documentação acima citada, se a mesma apresentar rasuras, incorreções ou outros vícios de forma em até 15 (quinze) dias do respectivo protocolo;</w:t>
      </w:r>
    </w:p>
    <w:p w:rsidR="000E59D1" w:rsidRPr="006B19AE" w:rsidRDefault="000E59D1"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Aceita a documentação, dentro do prazo acima fixado, a mesma será recebida por meio de termo circunstanciado assinado pelas partes.</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O CONTRATANTE glosará, total ou parcialmente, mediante motivação, a remuneração pelos serviços prestados especificados nas faturas que não estiverem de acordo com este contrato ou o edital.</w:t>
      </w:r>
    </w:p>
    <w:p w:rsidR="000E59D1" w:rsidRPr="006B19AE" w:rsidRDefault="000E59D1"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lastRenderedPageBreak/>
        <w:t>O Setor de Lisura do Posto X possuirá o prazo de X dias, contado a partir do término do prazo do subitem 23.</w:t>
      </w:r>
      <w:proofErr w:type="gramStart"/>
      <w:r w:rsidRPr="006B19AE">
        <w:rPr>
          <w:rFonts w:ascii="Arial Narrow" w:hAnsi="Arial Narrow" w:cs="Times New Roman"/>
        </w:rPr>
        <w:t>5;</w:t>
      </w:r>
      <w:r w:rsidRPr="006B19AE">
        <w:rPr>
          <w:rFonts w:ascii="Arial Narrow" w:hAnsi="Arial Narrow" w:cs="Times New Roman"/>
          <w:i/>
        </w:rPr>
        <w:t>.</w:t>
      </w:r>
      <w:proofErr w:type="gramEnd"/>
    </w:p>
    <w:p w:rsidR="000E59D1" w:rsidRPr="006B19AE" w:rsidRDefault="000E59D1"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 xml:space="preserve">O CONTRATADO poderá interpor pedido de reconsideração, nos termos do art. 165, II, da Lei nº 14.133, de 2021, contra a decisão da glosa, constantes das faturas restituídas pelo CONTRATANTE, conforme o Índice de Glosa do anexo </w:t>
      </w:r>
      <w:r w:rsidRPr="006B19AE">
        <w:rPr>
          <w:rFonts w:ascii="Arial Narrow" w:hAnsi="Arial Narrow" w:cs="Times New Roman"/>
          <w:highlight w:val="lightGray"/>
        </w:rPr>
        <w:t>X</w:t>
      </w:r>
      <w:r w:rsidRPr="006B19AE">
        <w:rPr>
          <w:rFonts w:ascii="Arial Narrow" w:hAnsi="Arial Narrow" w:cs="Times New Roman"/>
        </w:rPr>
        <w:t xml:space="preserve"> deste contrato, dentro do prazo de 3 (três) dias úteis;</w:t>
      </w:r>
    </w:p>
    <w:p w:rsidR="000E59D1" w:rsidRPr="006B19AE" w:rsidRDefault="000E59D1" w:rsidP="000E59D1">
      <w:pPr>
        <w:widowControl w:val="0"/>
        <w:autoSpaceDE w:val="0"/>
        <w:autoSpaceDN w:val="0"/>
        <w:adjustRightInd w:val="0"/>
        <w:spacing w:before="120" w:after="120"/>
        <w:jc w:val="both"/>
        <w:rPr>
          <w:rFonts w:ascii="Arial Narrow" w:hAnsi="Arial Narrow" w:cs="Times New Roman"/>
          <w:b/>
        </w:rPr>
      </w:pPr>
      <w:r w:rsidRPr="006B19AE">
        <w:rPr>
          <w:rFonts w:ascii="Arial Narrow" w:hAnsi="Arial Narrow" w:cs="Times New Roman"/>
          <w:b/>
        </w:rPr>
        <w:t>CLÁUSULA SEXTA – DA ATUALIZAÇÃO DOS PREÇOS</w:t>
      </w:r>
    </w:p>
    <w:p w:rsidR="000E59D1" w:rsidRPr="006B19AE" w:rsidRDefault="000E59D1" w:rsidP="000E59D1">
      <w:pPr>
        <w:widowControl w:val="0"/>
        <w:numPr>
          <w:ilvl w:val="0"/>
          <w:numId w:val="1"/>
        </w:numPr>
        <w:autoSpaceDE w:val="0"/>
        <w:autoSpaceDN w:val="0"/>
        <w:adjustRightInd w:val="0"/>
        <w:spacing w:before="120" w:after="120"/>
        <w:jc w:val="both"/>
        <w:rPr>
          <w:rFonts w:ascii="Arial Narrow" w:hAnsi="Arial Narrow" w:cs="Times New Roman"/>
        </w:rPr>
      </w:pPr>
      <w:r w:rsidRPr="006B19AE">
        <w:rPr>
          <w:rFonts w:ascii="Arial Narrow" w:hAnsi="Arial Narrow" w:cs="Times New Roman"/>
        </w:rPr>
        <w:t>O critério de atualização dos preços contratados consta na Seção 9 “DA ATUALIZAÇÃO DOS PREÇOS” do edital de credenciamento.</w:t>
      </w:r>
    </w:p>
    <w:p w:rsidR="000E59D1" w:rsidRPr="006B19AE" w:rsidRDefault="000E59D1" w:rsidP="000E59D1">
      <w:pPr>
        <w:widowControl w:val="0"/>
        <w:autoSpaceDE w:val="0"/>
        <w:autoSpaceDN w:val="0"/>
        <w:adjustRightInd w:val="0"/>
        <w:spacing w:before="120" w:after="120"/>
        <w:jc w:val="both"/>
        <w:rPr>
          <w:rFonts w:ascii="Arial Narrow" w:hAnsi="Arial Narrow" w:cs="Times New Roman"/>
          <w:b/>
        </w:rPr>
      </w:pPr>
      <w:r w:rsidRPr="006B19AE">
        <w:rPr>
          <w:rFonts w:ascii="Arial Narrow" w:hAnsi="Arial Narrow" w:cs="Times New Roman"/>
          <w:b/>
        </w:rPr>
        <w:t>CLÁUSULA SÉTIMA – DA VIGÊNCIA</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rPr>
      </w:pPr>
      <w:bookmarkStart w:id="1" w:name="_Hlk158891455"/>
      <w:r w:rsidRPr="006B19AE">
        <w:rPr>
          <w:rFonts w:ascii="Arial Narrow" w:hAnsi="Arial Narrow" w:cs="Times New Roman"/>
        </w:rPr>
        <w:t>O prazo de vigência da contratação é de 10 (dez) anos contados de sua assinatura, na forma do artigo 107 da Lei n° 14.133, de 2021</w:t>
      </w:r>
      <w:bookmarkEnd w:id="1"/>
      <w:r w:rsidRPr="006B19AE">
        <w:rPr>
          <w:rFonts w:ascii="Arial Narrow" w:hAnsi="Arial Narrow" w:cs="Times New Roman"/>
        </w:rPr>
        <w:t>.</w:t>
      </w:r>
    </w:p>
    <w:p w:rsidR="000E59D1" w:rsidRPr="006B19AE" w:rsidRDefault="000E59D1" w:rsidP="000E59D1">
      <w:pPr>
        <w:widowControl w:val="0"/>
        <w:autoSpaceDE w:val="0"/>
        <w:autoSpaceDN w:val="0"/>
        <w:adjustRightInd w:val="0"/>
        <w:spacing w:before="120" w:after="120"/>
        <w:jc w:val="both"/>
        <w:rPr>
          <w:rFonts w:ascii="Arial Narrow" w:hAnsi="Arial Narrow" w:cs="Times New Roman"/>
          <w:b/>
        </w:rPr>
      </w:pPr>
      <w:r w:rsidRPr="006B19AE">
        <w:rPr>
          <w:rFonts w:ascii="Arial Narrow" w:hAnsi="Arial Narrow" w:cs="Times New Roman"/>
          <w:b/>
        </w:rPr>
        <w:t>CLÁUSULA OITAVA – DA DOTAÇÃO ORÇAMENTÁRIA</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Os recursos previstos para os pagamentos dos atendimentos do presente contrato serão os seguintes:</w:t>
      </w:r>
    </w:p>
    <w:p w:rsidR="000E59D1" w:rsidRPr="006B19AE" w:rsidRDefault="000E59D1"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Para OCS:</w:t>
      </w:r>
    </w:p>
    <w:p w:rsidR="000E59D1" w:rsidRPr="006B19AE" w:rsidRDefault="000E59D1"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Para PSA:</w:t>
      </w:r>
    </w:p>
    <w:p w:rsidR="000E59D1" w:rsidRPr="006B19AE" w:rsidRDefault="000E59D1" w:rsidP="000E59D1">
      <w:pPr>
        <w:widowControl w:val="0"/>
        <w:autoSpaceDE w:val="0"/>
        <w:autoSpaceDN w:val="0"/>
        <w:adjustRightInd w:val="0"/>
        <w:spacing w:before="120" w:after="120"/>
        <w:jc w:val="both"/>
        <w:rPr>
          <w:rFonts w:ascii="Arial Narrow" w:hAnsi="Arial Narrow" w:cs="Times New Roman"/>
          <w:b/>
        </w:rPr>
      </w:pPr>
      <w:r w:rsidRPr="006B19AE">
        <w:rPr>
          <w:rFonts w:ascii="Arial Narrow" w:hAnsi="Arial Narrow" w:cs="Times New Roman"/>
          <w:b/>
        </w:rPr>
        <w:t>CLÁUSULA NONA – DA RESPONSABILIDADE CIVIL</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A fiscalização ou o acompanhamento da execução deste instrumento contratual não exclui nem reduz a responsabilidade do CONTRATADO.</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A responsabilidade a que se refere a presente Cláusula estende-se à reparação de dano eventual de instalações, equipamentos e/ou aparelhagens, essenciais à prestação dos serviços que compõem o objeto deste Contrato.</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O CONTRATADO será responsável, civil e penalmente, pelos danos causados aos pacientes, por terceiros vinculados, decorrentes de omissão, voluntária ou não, negligência, imperícia ou imprudência.</w:t>
      </w:r>
    </w:p>
    <w:p w:rsidR="000E59D1" w:rsidRPr="006B19AE" w:rsidRDefault="000E59D1" w:rsidP="000E59D1">
      <w:pPr>
        <w:widowControl w:val="0"/>
        <w:autoSpaceDE w:val="0"/>
        <w:autoSpaceDN w:val="0"/>
        <w:adjustRightInd w:val="0"/>
        <w:spacing w:before="120" w:after="120"/>
        <w:jc w:val="both"/>
        <w:rPr>
          <w:rFonts w:ascii="Arial Narrow" w:hAnsi="Arial Narrow" w:cs="Times New Roman"/>
          <w:b/>
        </w:rPr>
      </w:pPr>
      <w:r w:rsidRPr="006B19AE">
        <w:rPr>
          <w:rFonts w:ascii="Arial Narrow" w:hAnsi="Arial Narrow" w:cs="Times New Roman"/>
          <w:b/>
        </w:rPr>
        <w:t>CLÁUSULA DÉCIMA – DAS SANÇÕES</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As sanções aplicáveis restam previstas na Seção 12 “DAS SANÇÕES” do edital de credenciamento</w:t>
      </w:r>
    </w:p>
    <w:p w:rsidR="000E59D1" w:rsidRPr="006B19AE" w:rsidRDefault="000E59D1" w:rsidP="000E59D1">
      <w:pPr>
        <w:widowControl w:val="0"/>
        <w:autoSpaceDE w:val="0"/>
        <w:autoSpaceDN w:val="0"/>
        <w:adjustRightInd w:val="0"/>
        <w:spacing w:before="120" w:after="120"/>
        <w:jc w:val="both"/>
        <w:rPr>
          <w:rFonts w:ascii="Arial Narrow" w:hAnsi="Arial Narrow" w:cs="Times New Roman"/>
          <w:b/>
        </w:rPr>
      </w:pPr>
      <w:proofErr w:type="gramStart"/>
      <w:r w:rsidRPr="006B19AE">
        <w:rPr>
          <w:rFonts w:ascii="Arial Narrow" w:hAnsi="Arial Narrow" w:cs="Times New Roman"/>
          <w:b/>
        </w:rPr>
        <w:t>CLÁUSULA</w:t>
      </w:r>
      <w:proofErr w:type="gramEnd"/>
      <w:r w:rsidRPr="006B19AE">
        <w:rPr>
          <w:rFonts w:ascii="Arial Narrow" w:hAnsi="Arial Narrow" w:cs="Times New Roman"/>
          <w:b/>
        </w:rPr>
        <w:t xml:space="preserve"> </w:t>
      </w:r>
      <w:proofErr w:type="gramStart"/>
      <w:r w:rsidRPr="006B19AE">
        <w:rPr>
          <w:rFonts w:ascii="Arial Narrow" w:hAnsi="Arial Narrow" w:cs="Times New Roman"/>
          <w:b/>
        </w:rPr>
        <w:t>DÉCIMA PRIMEIRA</w:t>
      </w:r>
      <w:proofErr w:type="gramEnd"/>
      <w:r w:rsidRPr="006B19AE">
        <w:rPr>
          <w:rFonts w:ascii="Arial Narrow" w:hAnsi="Arial Narrow" w:cs="Times New Roman"/>
          <w:b/>
        </w:rPr>
        <w:t xml:space="preserve"> – DA RESCISÃO</w:t>
      </w:r>
    </w:p>
    <w:p w:rsidR="000E59D1" w:rsidRPr="006B19AE" w:rsidRDefault="000E59D1" w:rsidP="000E59D1">
      <w:pPr>
        <w:widowControl w:val="0"/>
        <w:numPr>
          <w:ilvl w:val="0"/>
          <w:numId w:val="1"/>
        </w:numPr>
        <w:autoSpaceDE w:val="0"/>
        <w:autoSpaceDN w:val="0"/>
        <w:adjustRightInd w:val="0"/>
        <w:spacing w:before="120" w:after="120"/>
        <w:jc w:val="both"/>
        <w:rPr>
          <w:rFonts w:ascii="Arial Narrow" w:hAnsi="Arial Narrow" w:cs="Times New Roman"/>
        </w:rPr>
      </w:pPr>
      <w:r w:rsidRPr="006B19AE">
        <w:rPr>
          <w:rFonts w:ascii="Arial Narrow" w:hAnsi="Arial Narrow" w:cs="Times New Roman"/>
        </w:rPr>
        <w:t>O presente contrato poderá ser rescindido nas hipóteses da Seção 13 “DA RESCISÃO” do edital de credenciamento.</w:t>
      </w:r>
    </w:p>
    <w:p w:rsidR="000E59D1" w:rsidRPr="006B19AE" w:rsidRDefault="000E59D1" w:rsidP="000E59D1">
      <w:pPr>
        <w:widowControl w:val="0"/>
        <w:autoSpaceDE w:val="0"/>
        <w:autoSpaceDN w:val="0"/>
        <w:adjustRightInd w:val="0"/>
        <w:spacing w:before="120" w:after="120"/>
        <w:jc w:val="both"/>
        <w:rPr>
          <w:rFonts w:ascii="Arial Narrow" w:hAnsi="Arial Narrow" w:cs="Times New Roman"/>
        </w:rPr>
      </w:pPr>
      <w:proofErr w:type="gramStart"/>
      <w:r w:rsidRPr="006B19AE">
        <w:rPr>
          <w:rFonts w:ascii="Arial Narrow" w:hAnsi="Arial Narrow" w:cs="Times New Roman"/>
          <w:b/>
        </w:rPr>
        <w:t>CLÁUSULA</w:t>
      </w:r>
      <w:proofErr w:type="gramEnd"/>
      <w:r w:rsidRPr="006B19AE">
        <w:rPr>
          <w:rFonts w:ascii="Arial Narrow" w:hAnsi="Arial Narrow" w:cs="Times New Roman"/>
          <w:b/>
        </w:rPr>
        <w:t xml:space="preserve"> </w:t>
      </w:r>
      <w:proofErr w:type="gramStart"/>
      <w:r w:rsidRPr="006B19AE">
        <w:rPr>
          <w:rFonts w:ascii="Arial Narrow" w:hAnsi="Arial Narrow" w:cs="Times New Roman"/>
          <w:b/>
        </w:rPr>
        <w:t>DÉCIMA SEGUNDA</w:t>
      </w:r>
      <w:proofErr w:type="gramEnd"/>
      <w:r w:rsidRPr="006B19AE">
        <w:rPr>
          <w:rFonts w:ascii="Arial Narrow" w:hAnsi="Arial Narrow" w:cs="Times New Roman"/>
          <w:b/>
        </w:rPr>
        <w:t xml:space="preserve"> – DAS OBRIGAÇÕES DO CONTRATANTE</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As obrigações constam da Seção 10 “OBRIGAÇÕES DO CREDENCIANTE” do edital de credenciamento.</w:t>
      </w:r>
    </w:p>
    <w:p w:rsidR="000E59D1" w:rsidRPr="006B19AE" w:rsidRDefault="000E59D1" w:rsidP="000E59D1">
      <w:pPr>
        <w:widowControl w:val="0"/>
        <w:autoSpaceDE w:val="0"/>
        <w:autoSpaceDN w:val="0"/>
        <w:adjustRightInd w:val="0"/>
        <w:spacing w:before="120" w:after="120"/>
        <w:jc w:val="both"/>
        <w:rPr>
          <w:rFonts w:ascii="Arial Narrow" w:hAnsi="Arial Narrow" w:cs="Times New Roman"/>
          <w:b/>
        </w:rPr>
      </w:pPr>
      <w:proofErr w:type="gramStart"/>
      <w:r w:rsidRPr="006B19AE">
        <w:rPr>
          <w:rFonts w:ascii="Arial Narrow" w:hAnsi="Arial Narrow" w:cs="Times New Roman"/>
          <w:b/>
        </w:rPr>
        <w:t>CLÁUSULA</w:t>
      </w:r>
      <w:proofErr w:type="gramEnd"/>
      <w:r w:rsidRPr="006B19AE">
        <w:rPr>
          <w:rFonts w:ascii="Arial Narrow" w:hAnsi="Arial Narrow" w:cs="Times New Roman"/>
          <w:b/>
        </w:rPr>
        <w:t xml:space="preserve"> </w:t>
      </w:r>
      <w:proofErr w:type="gramStart"/>
      <w:r w:rsidRPr="006B19AE">
        <w:rPr>
          <w:rFonts w:ascii="Arial Narrow" w:hAnsi="Arial Narrow" w:cs="Times New Roman"/>
          <w:b/>
        </w:rPr>
        <w:t>DÉCIMA TERCEIRA</w:t>
      </w:r>
      <w:proofErr w:type="gramEnd"/>
      <w:r w:rsidRPr="006B19AE">
        <w:rPr>
          <w:rFonts w:ascii="Arial Narrow" w:hAnsi="Arial Narrow" w:cs="Times New Roman"/>
          <w:b/>
        </w:rPr>
        <w:t xml:space="preserve"> – DAS OBRIGAÇÕES DO CONTRATADO</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As obrigações constam da Seção 11 “OBRIGAÇÕES DOS CREDENCIADOS” do edital de credenciamento.</w:t>
      </w:r>
    </w:p>
    <w:p w:rsidR="000E59D1" w:rsidRPr="006B19AE" w:rsidRDefault="000E59D1" w:rsidP="000E59D1">
      <w:pPr>
        <w:widowControl w:val="0"/>
        <w:autoSpaceDE w:val="0"/>
        <w:autoSpaceDN w:val="0"/>
        <w:adjustRightInd w:val="0"/>
        <w:spacing w:before="120" w:after="120"/>
        <w:jc w:val="both"/>
        <w:rPr>
          <w:rFonts w:ascii="Arial Narrow" w:hAnsi="Arial Narrow" w:cs="Times New Roman"/>
          <w:b/>
        </w:rPr>
      </w:pPr>
      <w:proofErr w:type="gramStart"/>
      <w:r w:rsidRPr="006B19AE">
        <w:rPr>
          <w:rFonts w:ascii="Arial Narrow" w:hAnsi="Arial Narrow" w:cs="Times New Roman"/>
          <w:b/>
        </w:rPr>
        <w:t>CLÁUSULA</w:t>
      </w:r>
      <w:proofErr w:type="gramEnd"/>
      <w:r w:rsidRPr="006B19AE">
        <w:rPr>
          <w:rFonts w:ascii="Arial Narrow" w:hAnsi="Arial Narrow" w:cs="Times New Roman"/>
          <w:b/>
        </w:rPr>
        <w:t xml:space="preserve"> </w:t>
      </w:r>
      <w:proofErr w:type="gramStart"/>
      <w:r w:rsidRPr="006B19AE">
        <w:rPr>
          <w:rFonts w:ascii="Arial Narrow" w:hAnsi="Arial Narrow" w:cs="Times New Roman"/>
          <w:b/>
        </w:rPr>
        <w:t>DÉCIMA QUARTA</w:t>
      </w:r>
      <w:proofErr w:type="gramEnd"/>
      <w:r w:rsidRPr="006B19AE">
        <w:rPr>
          <w:rFonts w:ascii="Arial Narrow" w:hAnsi="Arial Narrow" w:cs="Times New Roman"/>
          <w:b/>
        </w:rPr>
        <w:t xml:space="preserve"> – DA NEGAÇÃO DE REMUNERAÇÃO A MILITARES</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 xml:space="preserve">O militar, estando na ativa, não poderá receber remuneração, honorários, complementação destes ou pagamento por serviços profissionais prestados ao beneficiário atendido sob a regência do presente </w:t>
      </w:r>
      <w:r w:rsidRPr="006B19AE">
        <w:rPr>
          <w:rFonts w:ascii="Arial Narrow" w:hAnsi="Arial Narrow" w:cs="Times New Roman"/>
        </w:rPr>
        <w:lastRenderedPageBreak/>
        <w:t>Termo de Contrato.</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O valor global estimado para fazer face às despesas relativas ao objeto deste contrato terá como base o levantamento estimativo dos encaminhamentos que foram realizados nos últimos doze meses pelo Posto Médico da Guarnição ____________________, nos contratos anteriores firmados com pessoas físicas, na área de saúde, da respectiva especialidade.</w:t>
      </w:r>
    </w:p>
    <w:p w:rsidR="000E59D1" w:rsidRPr="006B19AE" w:rsidRDefault="000E59D1"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O valor estimado deste contrato deverá ser tratado apenas como dado estatístico, fruto da evolução da despesa no período citado, bem como forma de determinar a base de cálculo para aplicação de penalidades previstas neste contrato;</w:t>
      </w:r>
    </w:p>
    <w:p w:rsidR="000E59D1" w:rsidRPr="006B19AE" w:rsidRDefault="000E59D1"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O valor estimado deste contrato não poderá servir de base rígida para a apresentação da Nota Fiscal/Fatura Mensal, já que o total de gastos do mês dependerá dos atendimentos e serviços prestados no respectivo período;</w:t>
      </w:r>
    </w:p>
    <w:p w:rsidR="000E59D1" w:rsidRPr="006B19AE" w:rsidRDefault="000E59D1"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rPr>
      </w:pPr>
      <w:r w:rsidRPr="006B19AE">
        <w:rPr>
          <w:rFonts w:ascii="Arial Narrow" w:hAnsi="Arial Narrow" w:cs="Times New Roman"/>
        </w:rPr>
        <w:t xml:space="preserve">O CONTRATADO aquiesce, desde já, a redução do valor do contrato a monta realmente executada, ainda que acarrete redução, para além do </w:t>
      </w:r>
      <w:bookmarkStart w:id="2" w:name="_Hlk158891499"/>
      <w:r w:rsidRPr="006B19AE">
        <w:rPr>
          <w:rFonts w:ascii="Arial Narrow" w:hAnsi="Arial Narrow" w:cs="Times New Roman"/>
        </w:rPr>
        <w:t>limite permitido no art. 125 da Lei nº 14.133, de 2021</w:t>
      </w:r>
      <w:bookmarkEnd w:id="2"/>
      <w:r w:rsidRPr="006B19AE">
        <w:rPr>
          <w:rFonts w:ascii="Arial Narrow" w:hAnsi="Arial Narrow" w:cs="Times New Roman"/>
        </w:rPr>
        <w:t>, observado que inexistirá expectativa de direito quanto ao valor estimado.</w:t>
      </w:r>
    </w:p>
    <w:p w:rsidR="000E59D1" w:rsidRPr="006B19AE" w:rsidRDefault="000E59D1" w:rsidP="000E59D1">
      <w:pPr>
        <w:widowControl w:val="0"/>
        <w:autoSpaceDE w:val="0"/>
        <w:autoSpaceDN w:val="0"/>
        <w:adjustRightInd w:val="0"/>
        <w:spacing w:before="120" w:after="120"/>
        <w:jc w:val="both"/>
        <w:rPr>
          <w:rFonts w:ascii="Arial Narrow" w:hAnsi="Arial Narrow" w:cs="Times New Roman"/>
          <w:b/>
        </w:rPr>
      </w:pPr>
      <w:proofErr w:type="gramStart"/>
      <w:r w:rsidRPr="006B19AE">
        <w:rPr>
          <w:rFonts w:ascii="Arial Narrow" w:hAnsi="Arial Narrow" w:cs="Times New Roman"/>
          <w:b/>
        </w:rPr>
        <w:t>CLÁUSULA</w:t>
      </w:r>
      <w:proofErr w:type="gramEnd"/>
      <w:r w:rsidRPr="006B19AE">
        <w:rPr>
          <w:rFonts w:ascii="Arial Narrow" w:hAnsi="Arial Narrow" w:cs="Times New Roman"/>
          <w:b/>
        </w:rPr>
        <w:t xml:space="preserve"> </w:t>
      </w:r>
      <w:proofErr w:type="gramStart"/>
      <w:r w:rsidRPr="006B19AE">
        <w:rPr>
          <w:rFonts w:ascii="Arial Narrow" w:hAnsi="Arial Narrow" w:cs="Times New Roman"/>
          <w:b/>
        </w:rPr>
        <w:t>DÉCIMA SEXTA</w:t>
      </w:r>
      <w:proofErr w:type="gramEnd"/>
      <w:r w:rsidRPr="006B19AE">
        <w:rPr>
          <w:rFonts w:ascii="Arial Narrow" w:hAnsi="Arial Narrow" w:cs="Times New Roman"/>
          <w:b/>
        </w:rPr>
        <w:t xml:space="preserve"> - OBRIGAÇÕES PERTINENTES À LGPD</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bCs/>
        </w:rPr>
      </w:pPr>
      <w:r w:rsidRPr="006B19AE">
        <w:rPr>
          <w:rFonts w:ascii="Arial Narrow" w:hAnsi="Arial Narrow" w:cs="Times New Roman"/>
          <w:bCs/>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bCs/>
        </w:rPr>
      </w:pPr>
      <w:r w:rsidRPr="006B19AE">
        <w:rPr>
          <w:rFonts w:ascii="Arial Narrow" w:hAnsi="Arial Narrow" w:cs="Times New Roman"/>
          <w:bCs/>
        </w:rPr>
        <w:t xml:space="preserve">Os dados obtidos somente poderão ser utilizados para as finalidades que justificaram seu acesso e de acordo com a boa-fé e com os princípios do art. 6º da LGPD. </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bCs/>
        </w:rPr>
      </w:pPr>
      <w:r w:rsidRPr="006B19AE">
        <w:rPr>
          <w:rFonts w:ascii="Arial Narrow" w:hAnsi="Arial Narrow" w:cs="Times New Roman"/>
          <w:bCs/>
        </w:rPr>
        <w:t>É vedado o compartilhamento com terceiros dos dados obtidos fora das hipóteses permitidas em Lei.</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bCs/>
        </w:rPr>
      </w:pPr>
      <w:r w:rsidRPr="006B19AE">
        <w:rPr>
          <w:rFonts w:ascii="Arial Narrow" w:hAnsi="Arial Narrow" w:cs="Times New Roman"/>
          <w:bCs/>
        </w:rPr>
        <w:t xml:space="preserve">A Administração deverá ser informada no prazo de 5 (cinco) dias úteis sobre todos os contratos de suboperação firmados ou que venham a ser celebrados pelo Contratado. </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bCs/>
        </w:rPr>
      </w:pPr>
      <w:r w:rsidRPr="006B19AE">
        <w:rPr>
          <w:rFonts w:ascii="Arial Narrow" w:hAnsi="Arial Narrow" w:cs="Times New Roman"/>
          <w:bCs/>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bCs/>
        </w:rPr>
      </w:pPr>
      <w:r w:rsidRPr="006B19AE">
        <w:rPr>
          <w:rFonts w:ascii="Arial Narrow" w:hAnsi="Arial Narrow" w:cs="Times New Roman"/>
          <w:bCs/>
        </w:rPr>
        <w:t xml:space="preserve">É dever do contratado orientar e treinar seus empregados sobre os deveres, requisitos e responsabilidades decorrentes da LGPD. </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bCs/>
        </w:rPr>
      </w:pPr>
      <w:r w:rsidRPr="006B19AE">
        <w:rPr>
          <w:rFonts w:ascii="Arial Narrow" w:hAnsi="Arial Narrow" w:cs="Times New Roman"/>
          <w:bCs/>
        </w:rPr>
        <w:t>O Contratado deverá exigir de suboperadores e subcontratados o cumprimento dos deveres da presente cláusula, permanecendo integralmente responsável por garantir sua observância.</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bCs/>
        </w:rPr>
      </w:pPr>
      <w:r w:rsidRPr="006B19AE">
        <w:rPr>
          <w:rFonts w:ascii="Arial Narrow" w:hAnsi="Arial Narrow" w:cs="Times New Roman"/>
          <w:bCs/>
        </w:rPr>
        <w:t xml:space="preserve">O Contratante poderá realizar diligência para aferir o cumprimento dessa cláusula, devendo o Contratado atender prontamente eventuais pedidos de comprovação formulados. </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bCs/>
        </w:rPr>
      </w:pPr>
      <w:r w:rsidRPr="006B19AE">
        <w:rPr>
          <w:rFonts w:ascii="Arial Narrow" w:hAnsi="Arial Narrow" w:cs="Times New Roman"/>
          <w:bCs/>
        </w:rPr>
        <w:t xml:space="preserve">O Contratado deverá prestar, no prazo fixado pelo Contratante, prorrogável justificadamente, quaisquer informações acerca dos dados pessoais para cumprimento da LGPD, inclusive quanto a eventual descarte realizado. </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bCs/>
        </w:rPr>
      </w:pPr>
      <w:r w:rsidRPr="006B19AE">
        <w:rPr>
          <w:rFonts w:ascii="Arial Narrow" w:hAnsi="Arial Narrow" w:cs="Times New Roman"/>
          <w:bCs/>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0E59D1" w:rsidRPr="006B19AE" w:rsidRDefault="000E59D1" w:rsidP="000E59D1">
      <w:pPr>
        <w:pStyle w:val="PargrafodaLista"/>
        <w:widowControl w:val="0"/>
        <w:numPr>
          <w:ilvl w:val="1"/>
          <w:numId w:val="1"/>
        </w:numPr>
        <w:autoSpaceDE w:val="0"/>
        <w:autoSpaceDN w:val="0"/>
        <w:adjustRightInd w:val="0"/>
        <w:spacing w:before="120" w:after="120"/>
        <w:contextualSpacing w:val="0"/>
        <w:jc w:val="both"/>
        <w:rPr>
          <w:rFonts w:ascii="Arial Narrow" w:hAnsi="Arial Narrow" w:cs="Times New Roman"/>
          <w:bCs/>
        </w:rPr>
      </w:pPr>
      <w:r w:rsidRPr="006B19AE">
        <w:rPr>
          <w:rFonts w:ascii="Arial Narrow" w:hAnsi="Arial Narrow" w:cs="Times New Roman"/>
          <w:bCs/>
        </w:rPr>
        <w:t xml:space="preserve">Os referidos bancos de dados devem ser desenvolvidos em formato interoperável, a fim de </w:t>
      </w:r>
      <w:r w:rsidRPr="006B19AE">
        <w:rPr>
          <w:rFonts w:ascii="Arial Narrow" w:hAnsi="Arial Narrow" w:cs="Times New Roman"/>
          <w:bCs/>
        </w:rPr>
        <w:lastRenderedPageBreak/>
        <w:t>garantir a reutilização desses dados pela Administração nas hipóteses previstas na LGPD.</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bCs/>
        </w:rPr>
      </w:pPr>
      <w:r w:rsidRPr="006B19AE">
        <w:rPr>
          <w:rFonts w:ascii="Arial Narrow" w:hAnsi="Arial Narrow" w:cs="Times New Roman"/>
          <w:bCs/>
        </w:rPr>
        <w:t>O contrato está sujeito a ser alterado nos procedimentos pertinentes ao tratamento de dados pessoais, quando indicado pela autoridade competente, em especial a ANPD por meio de opiniões técnicas ou recomendações, editadas na forma da LGPD.</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bCs/>
        </w:rPr>
      </w:pPr>
      <w:r w:rsidRPr="006B19AE">
        <w:rPr>
          <w:rFonts w:ascii="Arial Narrow" w:hAnsi="Arial Narrow" w:cs="Times New Roman"/>
          <w:bCs/>
        </w:rPr>
        <w:t>Os contratos e convênios de que trata o § 1º do art. 26 da LGPD deverão ser comunicados à autoridade nacional.</w:t>
      </w:r>
    </w:p>
    <w:p w:rsidR="000E59D1" w:rsidRPr="006B19AE" w:rsidRDefault="000E59D1" w:rsidP="000E59D1">
      <w:pPr>
        <w:widowControl w:val="0"/>
        <w:autoSpaceDE w:val="0"/>
        <w:autoSpaceDN w:val="0"/>
        <w:adjustRightInd w:val="0"/>
        <w:spacing w:before="120" w:after="120"/>
        <w:jc w:val="both"/>
        <w:rPr>
          <w:rFonts w:ascii="Arial Narrow" w:hAnsi="Arial Narrow" w:cs="Times New Roman"/>
        </w:rPr>
      </w:pPr>
      <w:proofErr w:type="gramStart"/>
      <w:r w:rsidRPr="006B19AE">
        <w:rPr>
          <w:rFonts w:ascii="Arial Narrow" w:hAnsi="Arial Narrow" w:cs="Times New Roman"/>
          <w:b/>
        </w:rPr>
        <w:t>CLÁUSULA</w:t>
      </w:r>
      <w:proofErr w:type="gramEnd"/>
      <w:r w:rsidRPr="006B19AE">
        <w:rPr>
          <w:rFonts w:ascii="Arial Narrow" w:hAnsi="Arial Narrow" w:cs="Times New Roman"/>
          <w:b/>
        </w:rPr>
        <w:t xml:space="preserve"> </w:t>
      </w:r>
      <w:proofErr w:type="gramStart"/>
      <w:r w:rsidRPr="006B19AE">
        <w:rPr>
          <w:rFonts w:ascii="Arial Narrow" w:hAnsi="Arial Narrow" w:cs="Times New Roman"/>
          <w:b/>
        </w:rPr>
        <w:t>DÉCIMA NONA</w:t>
      </w:r>
      <w:proofErr w:type="gramEnd"/>
      <w:r w:rsidRPr="006B19AE">
        <w:rPr>
          <w:rFonts w:ascii="Arial Narrow" w:hAnsi="Arial Narrow" w:cs="Times New Roman"/>
          <w:b/>
        </w:rPr>
        <w:t xml:space="preserve"> – DO FORO</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bCs/>
        </w:rPr>
      </w:pPr>
      <w:r w:rsidRPr="006B19AE">
        <w:rPr>
          <w:rFonts w:ascii="Arial Narrow" w:hAnsi="Arial Narrow" w:cs="Times New Roman"/>
        </w:rPr>
        <w:t xml:space="preserve">O foro para dirimir questões relativas ao presente Contrato será o de Campo Grande/MS, com exclusão de qualquer outro, por mais privilegiado que seja. </w:t>
      </w:r>
    </w:p>
    <w:p w:rsidR="000E59D1" w:rsidRPr="006B19AE" w:rsidRDefault="000E59D1" w:rsidP="000E59D1">
      <w:pPr>
        <w:pStyle w:val="PargrafodaLista"/>
        <w:widowControl w:val="0"/>
        <w:numPr>
          <w:ilvl w:val="0"/>
          <w:numId w:val="1"/>
        </w:numPr>
        <w:autoSpaceDE w:val="0"/>
        <w:autoSpaceDN w:val="0"/>
        <w:adjustRightInd w:val="0"/>
        <w:spacing w:before="120" w:after="120"/>
        <w:contextualSpacing w:val="0"/>
        <w:jc w:val="both"/>
        <w:rPr>
          <w:rFonts w:ascii="Arial Narrow" w:hAnsi="Arial Narrow" w:cs="Times New Roman"/>
          <w:bCs/>
        </w:rPr>
      </w:pPr>
      <w:r w:rsidRPr="006B19AE">
        <w:rPr>
          <w:rFonts w:ascii="Arial Narrow" w:hAnsi="Arial Narrow" w:cs="Times New Roman"/>
        </w:rPr>
        <w:t>E, por estarem justos e contratados, preparam o presente Termo de Contrato, em 4 (quatro) vias de igual teor, para um só efeito, o qual, depois de lido e achado conforme, vai assinado pelas partes signatárias contratantes e por duas testemunhas, para que produza seus efeitos legais, comprometendo-se as partes, a cumprir e fazer cumprir o que ora é pactuado, em todas suas cláusulas e condições.</w:t>
      </w:r>
    </w:p>
    <w:p w:rsidR="000E59D1" w:rsidRPr="006B19AE" w:rsidRDefault="000E59D1" w:rsidP="000E59D1">
      <w:pPr>
        <w:widowControl w:val="0"/>
        <w:autoSpaceDE w:val="0"/>
        <w:autoSpaceDN w:val="0"/>
        <w:adjustRightInd w:val="0"/>
        <w:spacing w:before="120" w:after="120"/>
        <w:jc w:val="center"/>
        <w:rPr>
          <w:rFonts w:ascii="Arial Narrow" w:hAnsi="Arial Narrow" w:cs="Times New Roman"/>
        </w:rPr>
      </w:pPr>
      <w:r w:rsidRPr="006B19AE">
        <w:rPr>
          <w:rFonts w:ascii="Arial Narrow" w:hAnsi="Arial Narrow" w:cs="Times New Roman"/>
        </w:rPr>
        <w:t>[Localidade], XX de XXXXXXX de 20XX.</w:t>
      </w:r>
    </w:p>
    <w:p w:rsidR="000E59D1" w:rsidRPr="006B19AE" w:rsidRDefault="000E59D1" w:rsidP="000E59D1">
      <w:pPr>
        <w:widowControl w:val="0"/>
        <w:autoSpaceDE w:val="0"/>
        <w:autoSpaceDN w:val="0"/>
        <w:adjustRightInd w:val="0"/>
        <w:spacing w:before="120" w:after="120"/>
        <w:jc w:val="center"/>
        <w:rPr>
          <w:rFonts w:ascii="Arial Narrow" w:hAnsi="Arial Narrow" w:cs="Times New Roman"/>
        </w:rPr>
      </w:pPr>
    </w:p>
    <w:p w:rsidR="000E59D1" w:rsidRPr="006B19AE" w:rsidRDefault="000E59D1" w:rsidP="000E59D1">
      <w:pPr>
        <w:widowControl w:val="0"/>
        <w:autoSpaceDE w:val="0"/>
        <w:autoSpaceDN w:val="0"/>
        <w:adjustRightInd w:val="0"/>
        <w:spacing w:before="120" w:after="120"/>
        <w:jc w:val="center"/>
        <w:rPr>
          <w:rFonts w:ascii="Arial Narrow" w:hAnsi="Arial Narrow" w:cs="Times New Roman"/>
          <w:b/>
        </w:rPr>
      </w:pPr>
      <w:r w:rsidRPr="006B19AE">
        <w:rPr>
          <w:rFonts w:ascii="Arial Narrow" w:hAnsi="Arial Narrow" w:cs="Times New Roman"/>
          <w:b/>
        </w:rPr>
        <w:t>Pelo CONTRATANTE:</w:t>
      </w:r>
    </w:p>
    <w:p w:rsidR="000E59D1" w:rsidRPr="006B19AE" w:rsidRDefault="000E59D1" w:rsidP="000E59D1">
      <w:pPr>
        <w:widowControl w:val="0"/>
        <w:autoSpaceDE w:val="0"/>
        <w:autoSpaceDN w:val="0"/>
        <w:adjustRightInd w:val="0"/>
        <w:spacing w:before="120" w:after="120"/>
        <w:jc w:val="center"/>
        <w:rPr>
          <w:rFonts w:ascii="Arial Narrow" w:hAnsi="Arial Narrow" w:cs="Times New Roman"/>
          <w:b/>
        </w:rPr>
      </w:pPr>
    </w:p>
    <w:p w:rsidR="000E59D1" w:rsidRPr="006B19AE" w:rsidRDefault="000E59D1" w:rsidP="000E59D1">
      <w:pPr>
        <w:widowControl w:val="0"/>
        <w:tabs>
          <w:tab w:val="left" w:pos="4560"/>
        </w:tabs>
        <w:autoSpaceDE w:val="0"/>
        <w:autoSpaceDN w:val="0"/>
        <w:adjustRightInd w:val="0"/>
        <w:spacing w:before="120" w:after="120"/>
        <w:jc w:val="center"/>
        <w:rPr>
          <w:rFonts w:ascii="Arial Narrow" w:hAnsi="Arial Narrow" w:cs="Times New Roman"/>
        </w:rPr>
      </w:pPr>
      <w:r w:rsidRPr="006B19AE">
        <w:rPr>
          <w:rFonts w:ascii="Arial Narrow" w:hAnsi="Arial Narrow" w:cs="Times New Roman"/>
        </w:rPr>
        <w:t>________________________________________</w:t>
      </w:r>
    </w:p>
    <w:p w:rsidR="000E59D1" w:rsidRPr="006B19AE" w:rsidRDefault="000E59D1" w:rsidP="000E59D1">
      <w:pPr>
        <w:widowControl w:val="0"/>
        <w:tabs>
          <w:tab w:val="left" w:pos="4560"/>
        </w:tabs>
        <w:autoSpaceDE w:val="0"/>
        <w:autoSpaceDN w:val="0"/>
        <w:adjustRightInd w:val="0"/>
        <w:spacing w:before="120" w:after="120"/>
        <w:jc w:val="center"/>
        <w:rPr>
          <w:rFonts w:ascii="Arial Narrow" w:hAnsi="Arial Narrow" w:cs="Times New Roman"/>
        </w:rPr>
      </w:pPr>
      <w:r w:rsidRPr="006B19AE">
        <w:rPr>
          <w:rFonts w:ascii="Arial Narrow" w:hAnsi="Arial Narrow" w:cs="Times New Roman"/>
        </w:rPr>
        <w:t>Ordenador de Despesas da 4ª Cia E Cmb Mec</w:t>
      </w:r>
    </w:p>
    <w:p w:rsidR="000E59D1" w:rsidRPr="006B19AE" w:rsidRDefault="000E59D1" w:rsidP="000E59D1">
      <w:pPr>
        <w:widowControl w:val="0"/>
        <w:tabs>
          <w:tab w:val="left" w:pos="4560"/>
        </w:tabs>
        <w:autoSpaceDE w:val="0"/>
        <w:autoSpaceDN w:val="0"/>
        <w:adjustRightInd w:val="0"/>
        <w:spacing w:before="120" w:after="120"/>
        <w:jc w:val="center"/>
        <w:rPr>
          <w:rFonts w:ascii="Arial Narrow" w:hAnsi="Arial Narrow" w:cs="Times New Roman"/>
        </w:rPr>
      </w:pPr>
    </w:p>
    <w:p w:rsidR="000E59D1" w:rsidRPr="006B19AE" w:rsidRDefault="000E59D1" w:rsidP="000E59D1">
      <w:pPr>
        <w:widowControl w:val="0"/>
        <w:tabs>
          <w:tab w:val="left" w:pos="4560"/>
        </w:tabs>
        <w:autoSpaceDE w:val="0"/>
        <w:autoSpaceDN w:val="0"/>
        <w:adjustRightInd w:val="0"/>
        <w:spacing w:before="120" w:after="120"/>
        <w:jc w:val="center"/>
        <w:rPr>
          <w:rFonts w:ascii="Arial Narrow" w:hAnsi="Arial Narrow" w:cs="Times New Roman"/>
          <w:b/>
        </w:rPr>
      </w:pPr>
      <w:r w:rsidRPr="006B19AE">
        <w:rPr>
          <w:rFonts w:ascii="Arial Narrow" w:hAnsi="Arial Narrow" w:cs="Times New Roman"/>
          <w:b/>
        </w:rPr>
        <w:t>Pelo CONTRATADO:</w:t>
      </w:r>
    </w:p>
    <w:p w:rsidR="000E59D1" w:rsidRPr="006B19AE" w:rsidRDefault="000E59D1" w:rsidP="000E59D1">
      <w:pPr>
        <w:widowControl w:val="0"/>
        <w:tabs>
          <w:tab w:val="left" w:pos="4560"/>
        </w:tabs>
        <w:autoSpaceDE w:val="0"/>
        <w:autoSpaceDN w:val="0"/>
        <w:adjustRightInd w:val="0"/>
        <w:spacing w:before="120" w:after="120"/>
        <w:jc w:val="center"/>
        <w:rPr>
          <w:rFonts w:ascii="Arial Narrow" w:hAnsi="Arial Narrow" w:cs="Times New Roman"/>
          <w:b/>
        </w:rPr>
      </w:pPr>
    </w:p>
    <w:p w:rsidR="000E59D1" w:rsidRPr="006B19AE" w:rsidRDefault="000E59D1" w:rsidP="000E59D1">
      <w:pPr>
        <w:widowControl w:val="0"/>
        <w:tabs>
          <w:tab w:val="left" w:pos="4560"/>
        </w:tabs>
        <w:autoSpaceDE w:val="0"/>
        <w:autoSpaceDN w:val="0"/>
        <w:adjustRightInd w:val="0"/>
        <w:spacing w:before="120" w:after="120"/>
        <w:jc w:val="center"/>
        <w:rPr>
          <w:rFonts w:ascii="Arial Narrow" w:hAnsi="Arial Narrow" w:cs="Times New Roman"/>
        </w:rPr>
      </w:pPr>
      <w:r w:rsidRPr="006B19AE">
        <w:rPr>
          <w:rFonts w:ascii="Arial Narrow" w:hAnsi="Arial Narrow" w:cs="Times New Roman"/>
        </w:rPr>
        <w:t>________________________________________</w:t>
      </w:r>
    </w:p>
    <w:p w:rsidR="000E59D1" w:rsidRPr="006B19AE" w:rsidRDefault="000E59D1" w:rsidP="000E59D1">
      <w:pPr>
        <w:widowControl w:val="0"/>
        <w:tabs>
          <w:tab w:val="left" w:pos="4560"/>
        </w:tabs>
        <w:autoSpaceDE w:val="0"/>
        <w:autoSpaceDN w:val="0"/>
        <w:adjustRightInd w:val="0"/>
        <w:spacing w:before="120" w:after="120"/>
        <w:jc w:val="center"/>
        <w:rPr>
          <w:rFonts w:ascii="Arial Narrow" w:hAnsi="Arial Narrow" w:cs="Times New Roman"/>
        </w:rPr>
      </w:pPr>
      <w:r w:rsidRPr="006B19AE">
        <w:rPr>
          <w:rFonts w:ascii="Arial Narrow" w:hAnsi="Arial Narrow" w:cs="Times New Roman"/>
        </w:rPr>
        <w:t>Representante legal</w:t>
      </w:r>
    </w:p>
    <w:p w:rsidR="000E59D1" w:rsidRPr="006B19AE" w:rsidRDefault="000E59D1" w:rsidP="000E59D1">
      <w:pPr>
        <w:pStyle w:val="PargrafodaLista"/>
        <w:widowControl w:val="0"/>
        <w:autoSpaceDE w:val="0"/>
        <w:autoSpaceDN w:val="0"/>
        <w:adjustRightInd w:val="0"/>
        <w:spacing w:before="120" w:after="120"/>
        <w:ind w:left="360"/>
        <w:contextualSpacing w:val="0"/>
        <w:jc w:val="center"/>
        <w:rPr>
          <w:rFonts w:ascii="Arial Narrow" w:hAnsi="Arial Narrow" w:cs="Times New Roman"/>
          <w:bCs/>
        </w:rPr>
      </w:pPr>
    </w:p>
    <w:p w:rsidR="000E59D1" w:rsidRPr="006B19AE" w:rsidRDefault="000E59D1" w:rsidP="000E59D1">
      <w:pPr>
        <w:widowControl w:val="0"/>
        <w:autoSpaceDE w:val="0"/>
        <w:autoSpaceDN w:val="0"/>
        <w:adjustRightInd w:val="0"/>
        <w:spacing w:before="120" w:after="120"/>
        <w:jc w:val="center"/>
        <w:rPr>
          <w:rFonts w:ascii="Arial Narrow" w:hAnsi="Arial Narrow" w:cs="Times New Roman"/>
        </w:rPr>
      </w:pPr>
      <w:r w:rsidRPr="006B19AE">
        <w:rPr>
          <w:rFonts w:ascii="Arial Narrow" w:hAnsi="Arial Narrow" w:cs="Times New Roman"/>
          <w:b/>
          <w:bCs/>
        </w:rPr>
        <w:t>TESTEMUNHAS:</w:t>
      </w:r>
    </w:p>
    <w:p w:rsidR="009937F3" w:rsidRPr="006B19AE" w:rsidRDefault="009937F3" w:rsidP="000E59D1">
      <w:pPr>
        <w:pStyle w:val="PargrafodaLista"/>
        <w:widowControl w:val="0"/>
        <w:autoSpaceDE w:val="0"/>
        <w:autoSpaceDN w:val="0"/>
        <w:adjustRightInd w:val="0"/>
        <w:spacing w:before="120" w:after="120" w:line="240" w:lineRule="exact"/>
        <w:ind w:left="360"/>
        <w:contextualSpacing w:val="0"/>
        <w:jc w:val="both"/>
        <w:rPr>
          <w:rFonts w:ascii="Arial Narrow" w:hAnsi="Arial Narrow" w:cs="Times New Roman"/>
          <w:color w:val="000000" w:themeColor="text1"/>
        </w:rPr>
      </w:pPr>
    </w:p>
    <w:p w:rsidR="009937F3" w:rsidRPr="006B19AE" w:rsidRDefault="009937F3" w:rsidP="009937F3">
      <w:pPr>
        <w:pStyle w:val="PargrafodaLista"/>
        <w:widowControl w:val="0"/>
        <w:spacing w:before="120" w:after="120"/>
        <w:ind w:left="792"/>
        <w:contextualSpacing w:val="0"/>
        <w:jc w:val="both"/>
        <w:rPr>
          <w:rFonts w:ascii="Arial Narrow" w:hAnsi="Arial Narrow" w:cs="Times New Roman"/>
        </w:rPr>
      </w:pPr>
    </w:p>
    <w:p w:rsidR="00AB0B44" w:rsidRPr="006B19AE" w:rsidRDefault="00AB0B44">
      <w:pPr>
        <w:rPr>
          <w:rFonts w:ascii="Arial Narrow" w:hAnsi="Arial Narrow"/>
        </w:rPr>
      </w:pPr>
    </w:p>
    <w:p w:rsidR="00541A2A" w:rsidRPr="006B19AE" w:rsidRDefault="00541A2A">
      <w:pPr>
        <w:rPr>
          <w:rFonts w:ascii="Arial Narrow" w:hAnsi="Arial Narrow"/>
        </w:rPr>
      </w:pPr>
    </w:p>
    <w:p w:rsidR="00541A2A" w:rsidRPr="006B19AE" w:rsidRDefault="00541A2A">
      <w:pPr>
        <w:rPr>
          <w:rFonts w:ascii="Arial Narrow" w:hAnsi="Arial Narrow"/>
        </w:rPr>
      </w:pPr>
    </w:p>
    <w:p w:rsidR="00541A2A" w:rsidRPr="006B19AE" w:rsidRDefault="00541A2A">
      <w:pPr>
        <w:rPr>
          <w:rFonts w:ascii="Arial Narrow" w:hAnsi="Arial Narrow"/>
        </w:rPr>
      </w:pPr>
    </w:p>
    <w:p w:rsidR="00541A2A" w:rsidRPr="006B19AE" w:rsidRDefault="00541A2A">
      <w:pPr>
        <w:rPr>
          <w:rFonts w:ascii="Arial Narrow" w:hAnsi="Arial Narrow"/>
        </w:rPr>
      </w:pPr>
    </w:p>
    <w:p w:rsidR="00541A2A" w:rsidRPr="006B19AE" w:rsidRDefault="00541A2A">
      <w:pPr>
        <w:rPr>
          <w:rFonts w:ascii="Arial Narrow" w:hAnsi="Arial Narrow"/>
        </w:rPr>
      </w:pPr>
    </w:p>
    <w:p w:rsidR="00541A2A" w:rsidRPr="006B19AE" w:rsidRDefault="00541A2A">
      <w:pPr>
        <w:rPr>
          <w:rFonts w:ascii="Arial Narrow" w:hAnsi="Arial Narrow"/>
        </w:rPr>
      </w:pPr>
    </w:p>
    <w:p w:rsidR="00541A2A" w:rsidRPr="006B19AE" w:rsidRDefault="00541A2A" w:rsidP="00541A2A">
      <w:pPr>
        <w:widowControl w:val="0"/>
        <w:autoSpaceDE w:val="0"/>
        <w:autoSpaceDN w:val="0"/>
        <w:adjustRightInd w:val="0"/>
        <w:spacing w:before="120" w:after="120"/>
        <w:jc w:val="center"/>
        <w:rPr>
          <w:rFonts w:ascii="Arial Narrow" w:hAnsi="Arial Narrow" w:cs="Times New Roman"/>
          <w:b/>
          <w:sz w:val="20"/>
        </w:rPr>
      </w:pPr>
      <w:r w:rsidRPr="006B19AE">
        <w:rPr>
          <w:rFonts w:ascii="Arial Narrow" w:hAnsi="Arial Narrow" w:cs="Times New Roman"/>
          <w:b/>
          <w:sz w:val="20"/>
        </w:rPr>
        <w:lastRenderedPageBreak/>
        <w:t xml:space="preserve">ANEXO I à Minuta de Termo de Contrato para Profissionais de Saúde Autônomos Cirurgiões-Dentistas </w:t>
      </w:r>
    </w:p>
    <w:p w:rsidR="00541A2A" w:rsidRPr="006B19AE" w:rsidRDefault="00541A2A" w:rsidP="00541A2A">
      <w:pPr>
        <w:widowControl w:val="0"/>
        <w:autoSpaceDE w:val="0"/>
        <w:autoSpaceDN w:val="0"/>
        <w:adjustRightInd w:val="0"/>
        <w:spacing w:before="120" w:after="120"/>
        <w:jc w:val="center"/>
        <w:rPr>
          <w:rFonts w:ascii="Arial Narrow" w:hAnsi="Arial Narrow" w:cs="Times New Roman"/>
          <w:b/>
          <w:sz w:val="20"/>
        </w:rPr>
      </w:pPr>
      <w:r w:rsidRPr="006B19AE">
        <w:rPr>
          <w:rFonts w:ascii="Arial Narrow" w:hAnsi="Arial Narrow" w:cs="Times New Roman"/>
          <w:b/>
          <w:sz w:val="20"/>
        </w:rPr>
        <w:t>(PSA Cirurgião-Dentista)</w:t>
      </w:r>
    </w:p>
    <w:p w:rsidR="00541A2A" w:rsidRPr="006B19AE" w:rsidRDefault="00541A2A" w:rsidP="00541A2A">
      <w:pPr>
        <w:rPr>
          <w:rFonts w:ascii="Arial Narrow" w:hAnsi="Arial Narrow"/>
        </w:rPr>
      </w:pPr>
    </w:p>
    <w:p w:rsidR="00541A2A" w:rsidRPr="006B19AE" w:rsidRDefault="00541A2A" w:rsidP="00541A2A">
      <w:pPr>
        <w:rPr>
          <w:rFonts w:ascii="Arial Narrow" w:hAnsi="Arial Narrow"/>
        </w:rPr>
      </w:pPr>
      <w:r w:rsidRPr="006B19AE">
        <w:rPr>
          <w:rFonts w:ascii="Arial Narrow" w:hAnsi="Arial Narrow"/>
          <w:b/>
          <w:noProof/>
        </w:rPr>
        <w:drawing>
          <wp:anchor distT="0" distB="0" distL="114935" distR="114935" simplePos="0" relativeHeight="251661312" behindDoc="0" locked="0" layoutInCell="1" allowOverlap="1" wp14:anchorId="60539A87" wp14:editId="025C24EF">
            <wp:simplePos x="0" y="0"/>
            <wp:positionH relativeFrom="column">
              <wp:posOffset>2339975</wp:posOffset>
            </wp:positionH>
            <wp:positionV relativeFrom="paragraph">
              <wp:posOffset>8255</wp:posOffset>
            </wp:positionV>
            <wp:extent cx="828675" cy="886460"/>
            <wp:effectExtent l="0" t="0" r="9525" b="889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541A2A" w:rsidRPr="006B19AE" w:rsidRDefault="00541A2A" w:rsidP="00541A2A">
      <w:pPr>
        <w:jc w:val="center"/>
        <w:rPr>
          <w:rFonts w:ascii="Arial Narrow" w:hAnsi="Arial Narrow"/>
        </w:rPr>
      </w:pPr>
    </w:p>
    <w:p w:rsidR="00541A2A" w:rsidRPr="006B19AE" w:rsidRDefault="00541A2A" w:rsidP="00541A2A">
      <w:pPr>
        <w:jc w:val="center"/>
        <w:rPr>
          <w:rFonts w:ascii="Arial Narrow" w:hAnsi="Arial Narrow"/>
        </w:rPr>
      </w:pPr>
    </w:p>
    <w:p w:rsidR="00541A2A" w:rsidRPr="006B19AE" w:rsidRDefault="00541A2A" w:rsidP="00541A2A">
      <w:pPr>
        <w:spacing w:after="0" w:line="240" w:lineRule="exact"/>
        <w:contextualSpacing/>
        <w:jc w:val="center"/>
        <w:rPr>
          <w:rFonts w:ascii="Arial Narrow" w:hAnsi="Arial Narrow"/>
          <w:b/>
        </w:rPr>
      </w:pPr>
      <w:r w:rsidRPr="006B19AE">
        <w:rPr>
          <w:rFonts w:ascii="Arial Narrow" w:hAnsi="Arial Narrow"/>
          <w:b/>
        </w:rPr>
        <w:t>MINISTÉRIO DA DEFESA</w:t>
      </w:r>
    </w:p>
    <w:p w:rsidR="00541A2A" w:rsidRPr="006B19AE" w:rsidRDefault="00541A2A" w:rsidP="00541A2A">
      <w:pPr>
        <w:spacing w:after="0" w:line="240" w:lineRule="exact"/>
        <w:contextualSpacing/>
        <w:jc w:val="center"/>
        <w:rPr>
          <w:rFonts w:ascii="Arial Narrow" w:hAnsi="Arial Narrow"/>
          <w:b/>
        </w:rPr>
      </w:pPr>
      <w:r w:rsidRPr="006B19AE">
        <w:rPr>
          <w:rFonts w:ascii="Arial Narrow" w:hAnsi="Arial Narrow"/>
          <w:b/>
        </w:rPr>
        <w:t>EXÉRCITO BRASILEIRO</w:t>
      </w:r>
    </w:p>
    <w:p w:rsidR="00541A2A" w:rsidRPr="006B19AE" w:rsidRDefault="00541A2A" w:rsidP="00541A2A">
      <w:pPr>
        <w:spacing w:after="0" w:line="240" w:lineRule="exact"/>
        <w:contextualSpacing/>
        <w:jc w:val="center"/>
        <w:rPr>
          <w:rFonts w:ascii="Arial Narrow" w:hAnsi="Arial Narrow"/>
          <w:b/>
        </w:rPr>
      </w:pPr>
      <w:r w:rsidRPr="006B19AE">
        <w:rPr>
          <w:rFonts w:ascii="Arial Narrow" w:hAnsi="Arial Narrow"/>
          <w:b/>
        </w:rPr>
        <w:t>4ª BRIGADA DE CAVALARIA MECANIZADA</w:t>
      </w:r>
    </w:p>
    <w:p w:rsidR="00541A2A" w:rsidRPr="006B19AE" w:rsidRDefault="00541A2A" w:rsidP="00541A2A">
      <w:pPr>
        <w:spacing w:after="0" w:line="240" w:lineRule="exact"/>
        <w:contextualSpacing/>
        <w:jc w:val="center"/>
        <w:rPr>
          <w:rFonts w:ascii="Arial Narrow" w:hAnsi="Arial Narrow"/>
          <w:b/>
        </w:rPr>
      </w:pPr>
      <w:r w:rsidRPr="006B19AE">
        <w:rPr>
          <w:rFonts w:ascii="Arial Narrow" w:hAnsi="Arial Narrow"/>
          <w:b/>
        </w:rPr>
        <w:t>4ª COMPANHIA DE ENGENHARIA DE COMBATE MECANIZADA</w:t>
      </w:r>
    </w:p>
    <w:p w:rsidR="00541A2A" w:rsidRPr="006B19AE" w:rsidRDefault="00541A2A" w:rsidP="00541A2A">
      <w:pPr>
        <w:spacing w:after="0" w:line="240" w:lineRule="exact"/>
        <w:contextualSpacing/>
        <w:jc w:val="center"/>
        <w:rPr>
          <w:rFonts w:ascii="Arial Narrow" w:hAnsi="Arial Narrow"/>
          <w:b/>
        </w:rPr>
      </w:pPr>
      <w:r w:rsidRPr="006B19AE">
        <w:rPr>
          <w:rFonts w:ascii="Arial Narrow" w:hAnsi="Arial Narrow"/>
          <w:b/>
        </w:rPr>
        <w:t>COMPANHIA TENENTE-CORONEL JUVÊNCIO</w:t>
      </w:r>
    </w:p>
    <w:p w:rsidR="00541A2A" w:rsidRPr="006B19AE" w:rsidRDefault="00541A2A">
      <w:pPr>
        <w:rPr>
          <w:rFonts w:ascii="Arial Narrow" w:hAnsi="Arial Narrow"/>
        </w:rPr>
      </w:pPr>
    </w:p>
    <w:p w:rsidR="00541A2A" w:rsidRPr="006B19AE" w:rsidRDefault="00541A2A" w:rsidP="00541A2A">
      <w:pPr>
        <w:rPr>
          <w:rFonts w:ascii="Arial Narrow" w:hAnsi="Arial Narrow"/>
        </w:rPr>
      </w:pPr>
    </w:p>
    <w:p w:rsidR="00541A2A" w:rsidRPr="006B19AE" w:rsidRDefault="00541A2A" w:rsidP="00541A2A">
      <w:pPr>
        <w:pStyle w:val="Ttulo"/>
        <w:spacing w:before="120" w:after="120" w:line="276" w:lineRule="auto"/>
        <w:rPr>
          <w:rFonts w:ascii="Arial Narrow" w:hAnsi="Arial Narrow"/>
          <w:b/>
          <w:bCs/>
          <w:sz w:val="22"/>
          <w:szCs w:val="22"/>
        </w:rPr>
      </w:pPr>
      <w:r w:rsidRPr="006B19AE">
        <w:rPr>
          <w:rFonts w:ascii="Arial Narrow" w:hAnsi="Arial Narrow"/>
          <w:sz w:val="22"/>
          <w:szCs w:val="22"/>
        </w:rPr>
        <w:tab/>
      </w:r>
      <w:r w:rsidRPr="006B19AE">
        <w:rPr>
          <w:rFonts w:ascii="Arial Narrow" w:hAnsi="Arial Narrow"/>
          <w:b/>
          <w:bCs/>
          <w:sz w:val="22"/>
          <w:szCs w:val="22"/>
        </w:rPr>
        <w:t>TABELA DE IMPLANTODONTIA</w:t>
      </w:r>
    </w:p>
    <w:p w:rsidR="00541A2A" w:rsidRPr="006B19AE" w:rsidRDefault="00541A2A" w:rsidP="00541A2A">
      <w:pPr>
        <w:spacing w:after="0" w:line="240" w:lineRule="exact"/>
        <w:contextualSpacing/>
        <w:jc w:val="center"/>
        <w:rPr>
          <w:rFonts w:ascii="Arial Narrow" w:hAnsi="Arial Narrow"/>
          <w:b/>
        </w:rPr>
      </w:pPr>
    </w:p>
    <w:tbl>
      <w:tblPr>
        <w:tblW w:w="8985" w:type="dxa"/>
        <w:jc w:val="center"/>
        <w:tblInd w:w="-5" w:type="dxa"/>
        <w:tblLayout w:type="fixed"/>
        <w:tblCellMar>
          <w:left w:w="70" w:type="dxa"/>
          <w:right w:w="70" w:type="dxa"/>
        </w:tblCellMar>
        <w:tblLook w:val="04A0" w:firstRow="1" w:lastRow="0" w:firstColumn="1" w:lastColumn="0" w:noHBand="0" w:noVBand="1"/>
      </w:tblPr>
      <w:tblGrid>
        <w:gridCol w:w="1063"/>
        <w:gridCol w:w="6661"/>
        <w:gridCol w:w="1261"/>
      </w:tblGrid>
      <w:tr w:rsidR="00541A2A" w:rsidRPr="006B19AE" w:rsidTr="00AB58E2">
        <w:trPr>
          <w:jc w:val="center"/>
        </w:trPr>
        <w:tc>
          <w:tcPr>
            <w:tcW w:w="1063" w:type="dxa"/>
            <w:tcBorders>
              <w:top w:val="single" w:sz="4" w:space="0" w:color="000000"/>
              <w:left w:val="single" w:sz="4" w:space="0" w:color="000000"/>
              <w:bottom w:val="single" w:sz="4" w:space="0" w:color="000000"/>
              <w:right w:val="nil"/>
            </w:tcBorders>
            <w:vAlign w:val="center"/>
            <w:hideMark/>
          </w:tcPr>
          <w:p w:rsidR="00541A2A" w:rsidRPr="006B19AE" w:rsidRDefault="00541A2A" w:rsidP="00AB58E2">
            <w:pPr>
              <w:snapToGrid w:val="0"/>
              <w:spacing w:after="0"/>
              <w:jc w:val="center"/>
              <w:rPr>
                <w:rFonts w:ascii="Arial Narrow" w:hAnsi="Arial Narrow" w:cs="Arial"/>
                <w:b/>
              </w:rPr>
            </w:pPr>
            <w:r w:rsidRPr="006B19AE">
              <w:rPr>
                <w:rFonts w:ascii="Arial Narrow" w:hAnsi="Arial Narrow" w:cs="Arial"/>
                <w:b/>
              </w:rPr>
              <w:t>Código</w:t>
            </w:r>
          </w:p>
        </w:tc>
        <w:tc>
          <w:tcPr>
            <w:tcW w:w="6662" w:type="dxa"/>
            <w:tcBorders>
              <w:top w:val="single" w:sz="4" w:space="0" w:color="000000"/>
              <w:left w:val="single" w:sz="4" w:space="0" w:color="000000"/>
              <w:bottom w:val="single" w:sz="4" w:space="0" w:color="000000"/>
              <w:right w:val="nil"/>
            </w:tcBorders>
            <w:vAlign w:val="center"/>
            <w:hideMark/>
          </w:tcPr>
          <w:p w:rsidR="00541A2A" w:rsidRPr="006B19AE" w:rsidRDefault="00541A2A" w:rsidP="00AB58E2">
            <w:pPr>
              <w:pStyle w:val="Cabealho2"/>
              <w:tabs>
                <w:tab w:val="left" w:pos="0"/>
              </w:tabs>
              <w:snapToGrid w:val="0"/>
              <w:spacing w:line="276" w:lineRule="auto"/>
              <w:jc w:val="center"/>
              <w:rPr>
                <w:rFonts w:ascii="Arial Narrow" w:hAnsi="Arial Narrow" w:cs="Arial"/>
                <w:sz w:val="22"/>
                <w:szCs w:val="22"/>
              </w:rPr>
            </w:pPr>
            <w:r w:rsidRPr="006B19AE">
              <w:rPr>
                <w:rFonts w:ascii="Arial Narrow" w:hAnsi="Arial Narrow" w:cs="Arial"/>
                <w:sz w:val="22"/>
                <w:szCs w:val="22"/>
              </w:rPr>
              <w:t>Procedimento</w:t>
            </w:r>
          </w:p>
        </w:tc>
        <w:tc>
          <w:tcPr>
            <w:tcW w:w="1261" w:type="dxa"/>
            <w:tcBorders>
              <w:top w:val="single" w:sz="4" w:space="0" w:color="000000"/>
              <w:left w:val="single" w:sz="4" w:space="0" w:color="000000"/>
              <w:bottom w:val="single" w:sz="4" w:space="0" w:color="000000"/>
              <w:right w:val="single" w:sz="4" w:space="0" w:color="000000"/>
            </w:tcBorders>
            <w:vAlign w:val="center"/>
            <w:hideMark/>
          </w:tcPr>
          <w:p w:rsidR="00541A2A" w:rsidRPr="006B19AE" w:rsidRDefault="00541A2A" w:rsidP="00AB58E2">
            <w:pPr>
              <w:pStyle w:val="Cabealho2"/>
              <w:tabs>
                <w:tab w:val="left" w:pos="0"/>
              </w:tabs>
              <w:snapToGrid w:val="0"/>
              <w:spacing w:line="276" w:lineRule="auto"/>
              <w:jc w:val="center"/>
              <w:rPr>
                <w:rFonts w:ascii="Arial Narrow" w:hAnsi="Arial Narrow" w:cs="Arial"/>
                <w:sz w:val="22"/>
                <w:szCs w:val="22"/>
              </w:rPr>
            </w:pPr>
            <w:r w:rsidRPr="006B19AE">
              <w:rPr>
                <w:rFonts w:ascii="Arial Narrow" w:hAnsi="Arial Narrow" w:cs="Arial"/>
                <w:sz w:val="22"/>
                <w:szCs w:val="22"/>
              </w:rPr>
              <w:t>Valor Unitário</w:t>
            </w:r>
          </w:p>
        </w:tc>
      </w:tr>
      <w:tr w:rsidR="00541A2A" w:rsidRPr="006B19AE" w:rsidTr="00AB58E2">
        <w:trPr>
          <w:jc w:val="center"/>
        </w:trPr>
        <w:tc>
          <w:tcPr>
            <w:tcW w:w="1063" w:type="dxa"/>
            <w:tcBorders>
              <w:top w:val="nil"/>
              <w:left w:val="single" w:sz="4" w:space="0" w:color="000000"/>
              <w:bottom w:val="single" w:sz="4" w:space="0" w:color="000000"/>
              <w:right w:val="nil"/>
            </w:tcBorders>
            <w:vAlign w:val="center"/>
            <w:hideMark/>
          </w:tcPr>
          <w:p w:rsidR="00541A2A" w:rsidRPr="006B19AE" w:rsidRDefault="00541A2A" w:rsidP="00AB58E2">
            <w:pPr>
              <w:snapToGrid w:val="0"/>
              <w:spacing w:after="0"/>
              <w:jc w:val="center"/>
              <w:rPr>
                <w:rFonts w:ascii="Arial Narrow" w:hAnsi="Arial Narrow" w:cs="Arial"/>
              </w:rPr>
            </w:pPr>
            <w:r w:rsidRPr="006B19AE">
              <w:rPr>
                <w:rFonts w:ascii="Arial Narrow" w:hAnsi="Arial Narrow" w:cs="Arial"/>
              </w:rPr>
              <w:t>7000</w:t>
            </w:r>
          </w:p>
        </w:tc>
        <w:tc>
          <w:tcPr>
            <w:tcW w:w="6662" w:type="dxa"/>
            <w:tcBorders>
              <w:top w:val="nil"/>
              <w:left w:val="single" w:sz="4" w:space="0" w:color="000000"/>
              <w:bottom w:val="single" w:sz="4" w:space="0" w:color="000000"/>
              <w:right w:val="nil"/>
            </w:tcBorders>
            <w:vAlign w:val="center"/>
            <w:hideMark/>
          </w:tcPr>
          <w:p w:rsidR="00541A2A" w:rsidRPr="006B19AE" w:rsidRDefault="00541A2A" w:rsidP="00AB58E2">
            <w:pPr>
              <w:pStyle w:val="Cabealho1"/>
              <w:tabs>
                <w:tab w:val="left" w:pos="0"/>
              </w:tabs>
              <w:snapToGrid w:val="0"/>
              <w:spacing w:line="276" w:lineRule="auto"/>
              <w:rPr>
                <w:rFonts w:ascii="Arial Narrow" w:hAnsi="Arial Narrow" w:cs="Arial"/>
                <w:sz w:val="22"/>
                <w:szCs w:val="22"/>
              </w:rPr>
            </w:pPr>
            <w:r w:rsidRPr="006B19AE">
              <w:rPr>
                <w:rFonts w:ascii="Arial Narrow" w:hAnsi="Arial Narrow" w:cs="Arial"/>
                <w:sz w:val="22"/>
                <w:szCs w:val="22"/>
              </w:rPr>
              <w:t>Cirurgia de implante por elemento</w:t>
            </w:r>
          </w:p>
        </w:tc>
        <w:tc>
          <w:tcPr>
            <w:tcW w:w="1261" w:type="dxa"/>
            <w:tcBorders>
              <w:top w:val="nil"/>
              <w:left w:val="single" w:sz="4" w:space="0" w:color="000000"/>
              <w:bottom w:val="single" w:sz="4" w:space="0" w:color="000000"/>
              <w:right w:val="single" w:sz="4" w:space="0" w:color="000000"/>
            </w:tcBorders>
            <w:vAlign w:val="center"/>
            <w:hideMark/>
          </w:tcPr>
          <w:p w:rsidR="00541A2A" w:rsidRPr="006B19AE" w:rsidRDefault="00541A2A" w:rsidP="00AB58E2">
            <w:pPr>
              <w:snapToGrid w:val="0"/>
              <w:spacing w:after="0"/>
              <w:jc w:val="center"/>
              <w:rPr>
                <w:rFonts w:ascii="Arial Narrow" w:hAnsi="Arial Narrow" w:cs="Arial"/>
              </w:rPr>
            </w:pPr>
            <w:r w:rsidRPr="006B19AE">
              <w:rPr>
                <w:rFonts w:ascii="Arial Narrow" w:hAnsi="Arial Narrow" w:cs="Arial"/>
              </w:rPr>
              <w:t>850,00</w:t>
            </w:r>
          </w:p>
        </w:tc>
      </w:tr>
      <w:tr w:rsidR="00541A2A" w:rsidRPr="006B19AE" w:rsidTr="00AB58E2">
        <w:trPr>
          <w:jc w:val="center"/>
        </w:trPr>
        <w:tc>
          <w:tcPr>
            <w:tcW w:w="1063" w:type="dxa"/>
            <w:tcBorders>
              <w:top w:val="nil"/>
              <w:left w:val="single" w:sz="4" w:space="0" w:color="000000"/>
              <w:bottom w:val="single" w:sz="4" w:space="0" w:color="000000"/>
              <w:right w:val="nil"/>
            </w:tcBorders>
            <w:vAlign w:val="center"/>
            <w:hideMark/>
          </w:tcPr>
          <w:p w:rsidR="00541A2A" w:rsidRPr="006B19AE" w:rsidRDefault="00541A2A" w:rsidP="00AB58E2">
            <w:pPr>
              <w:snapToGrid w:val="0"/>
              <w:spacing w:after="0"/>
              <w:jc w:val="center"/>
              <w:rPr>
                <w:rFonts w:ascii="Arial Narrow" w:hAnsi="Arial Narrow" w:cs="Arial"/>
              </w:rPr>
            </w:pPr>
            <w:r w:rsidRPr="006B19AE">
              <w:rPr>
                <w:rFonts w:ascii="Arial Narrow" w:hAnsi="Arial Narrow" w:cs="Arial"/>
              </w:rPr>
              <w:t>7040</w:t>
            </w:r>
          </w:p>
        </w:tc>
        <w:tc>
          <w:tcPr>
            <w:tcW w:w="6662" w:type="dxa"/>
            <w:tcBorders>
              <w:top w:val="nil"/>
              <w:left w:val="single" w:sz="4" w:space="0" w:color="000000"/>
              <w:bottom w:val="single" w:sz="4" w:space="0" w:color="000000"/>
              <w:right w:val="nil"/>
            </w:tcBorders>
            <w:vAlign w:val="center"/>
            <w:hideMark/>
          </w:tcPr>
          <w:p w:rsidR="00541A2A" w:rsidRPr="006B19AE" w:rsidRDefault="00541A2A" w:rsidP="00AB58E2">
            <w:pPr>
              <w:snapToGrid w:val="0"/>
              <w:spacing w:after="0"/>
              <w:jc w:val="center"/>
              <w:rPr>
                <w:rFonts w:ascii="Arial Narrow" w:hAnsi="Arial Narrow" w:cs="Arial"/>
              </w:rPr>
            </w:pPr>
            <w:r w:rsidRPr="006B19AE">
              <w:rPr>
                <w:rFonts w:ascii="Arial Narrow" w:hAnsi="Arial Narrow" w:cs="Arial"/>
              </w:rPr>
              <w:t>Implante provisório</w:t>
            </w:r>
          </w:p>
        </w:tc>
        <w:tc>
          <w:tcPr>
            <w:tcW w:w="1261" w:type="dxa"/>
            <w:tcBorders>
              <w:top w:val="nil"/>
              <w:left w:val="single" w:sz="4" w:space="0" w:color="000000"/>
              <w:bottom w:val="single" w:sz="4" w:space="0" w:color="000000"/>
              <w:right w:val="single" w:sz="4" w:space="0" w:color="000000"/>
            </w:tcBorders>
            <w:vAlign w:val="center"/>
            <w:hideMark/>
          </w:tcPr>
          <w:p w:rsidR="00541A2A" w:rsidRPr="006B19AE" w:rsidRDefault="00541A2A" w:rsidP="00AB58E2">
            <w:pPr>
              <w:snapToGrid w:val="0"/>
              <w:spacing w:after="0"/>
              <w:jc w:val="center"/>
              <w:rPr>
                <w:rFonts w:ascii="Arial Narrow" w:hAnsi="Arial Narrow" w:cs="Arial"/>
              </w:rPr>
            </w:pPr>
            <w:r w:rsidRPr="006B19AE">
              <w:rPr>
                <w:rFonts w:ascii="Arial Narrow" w:hAnsi="Arial Narrow" w:cs="Arial"/>
              </w:rPr>
              <w:t>250,00</w:t>
            </w:r>
          </w:p>
        </w:tc>
      </w:tr>
      <w:tr w:rsidR="00541A2A" w:rsidRPr="006B19AE" w:rsidTr="00AB58E2">
        <w:trPr>
          <w:jc w:val="center"/>
        </w:trPr>
        <w:tc>
          <w:tcPr>
            <w:tcW w:w="1063" w:type="dxa"/>
            <w:tcBorders>
              <w:top w:val="nil"/>
              <w:left w:val="single" w:sz="4" w:space="0" w:color="000000"/>
              <w:bottom w:val="single" w:sz="4" w:space="0" w:color="000000"/>
              <w:right w:val="nil"/>
            </w:tcBorders>
            <w:vAlign w:val="center"/>
            <w:hideMark/>
          </w:tcPr>
          <w:p w:rsidR="00541A2A" w:rsidRPr="006B19AE" w:rsidRDefault="00541A2A" w:rsidP="00AB58E2">
            <w:pPr>
              <w:snapToGrid w:val="0"/>
              <w:spacing w:after="0"/>
              <w:jc w:val="center"/>
              <w:rPr>
                <w:rFonts w:ascii="Arial Narrow" w:hAnsi="Arial Narrow" w:cs="Arial"/>
              </w:rPr>
            </w:pPr>
            <w:r w:rsidRPr="006B19AE">
              <w:rPr>
                <w:rFonts w:ascii="Arial Narrow" w:hAnsi="Arial Narrow" w:cs="Arial"/>
              </w:rPr>
              <w:t>7050</w:t>
            </w:r>
          </w:p>
        </w:tc>
        <w:tc>
          <w:tcPr>
            <w:tcW w:w="6662" w:type="dxa"/>
            <w:tcBorders>
              <w:top w:val="nil"/>
              <w:left w:val="single" w:sz="4" w:space="0" w:color="000000"/>
              <w:bottom w:val="single" w:sz="4" w:space="0" w:color="000000"/>
              <w:right w:val="nil"/>
            </w:tcBorders>
            <w:vAlign w:val="center"/>
            <w:hideMark/>
          </w:tcPr>
          <w:p w:rsidR="00541A2A" w:rsidRPr="006B19AE" w:rsidRDefault="00541A2A" w:rsidP="00AB58E2">
            <w:pPr>
              <w:snapToGrid w:val="0"/>
              <w:spacing w:after="0"/>
              <w:jc w:val="center"/>
              <w:rPr>
                <w:rFonts w:ascii="Arial Narrow" w:hAnsi="Arial Narrow" w:cs="Arial"/>
              </w:rPr>
            </w:pPr>
            <w:r w:rsidRPr="006B19AE">
              <w:rPr>
                <w:rFonts w:ascii="Arial Narrow" w:hAnsi="Arial Narrow" w:cs="Arial"/>
              </w:rPr>
              <w:t>Mini implantes para tratamento ortodôntico</w:t>
            </w:r>
          </w:p>
        </w:tc>
        <w:tc>
          <w:tcPr>
            <w:tcW w:w="1261" w:type="dxa"/>
            <w:tcBorders>
              <w:top w:val="nil"/>
              <w:left w:val="single" w:sz="4" w:space="0" w:color="000000"/>
              <w:bottom w:val="single" w:sz="4" w:space="0" w:color="000000"/>
              <w:right w:val="single" w:sz="4" w:space="0" w:color="000000"/>
            </w:tcBorders>
            <w:vAlign w:val="center"/>
            <w:hideMark/>
          </w:tcPr>
          <w:p w:rsidR="00541A2A" w:rsidRPr="006B19AE" w:rsidRDefault="00541A2A" w:rsidP="00AB58E2">
            <w:pPr>
              <w:snapToGrid w:val="0"/>
              <w:spacing w:after="0"/>
              <w:jc w:val="center"/>
              <w:rPr>
                <w:rFonts w:ascii="Arial Narrow" w:hAnsi="Arial Narrow" w:cs="Arial"/>
              </w:rPr>
            </w:pPr>
            <w:r w:rsidRPr="006B19AE">
              <w:rPr>
                <w:rFonts w:ascii="Arial Narrow" w:hAnsi="Arial Narrow" w:cs="Arial"/>
              </w:rPr>
              <w:t>210,00</w:t>
            </w:r>
          </w:p>
        </w:tc>
      </w:tr>
    </w:tbl>
    <w:p w:rsidR="00541A2A" w:rsidRPr="006B19AE" w:rsidRDefault="00541A2A"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541A2A" w:rsidRDefault="00541A2A" w:rsidP="00541A2A">
      <w:pPr>
        <w:tabs>
          <w:tab w:val="left" w:pos="3420"/>
        </w:tabs>
        <w:rPr>
          <w:rFonts w:ascii="Arial Narrow" w:hAnsi="Arial Narrow"/>
        </w:rPr>
      </w:pPr>
    </w:p>
    <w:p w:rsidR="006B19AE" w:rsidRPr="006B19AE" w:rsidRDefault="006B19AE" w:rsidP="00541A2A">
      <w:pPr>
        <w:tabs>
          <w:tab w:val="left" w:pos="3420"/>
        </w:tabs>
        <w:rPr>
          <w:rFonts w:ascii="Arial Narrow" w:hAnsi="Arial Narrow"/>
        </w:rPr>
      </w:pPr>
    </w:p>
    <w:p w:rsidR="00541A2A" w:rsidRPr="006B19AE" w:rsidRDefault="00541A2A" w:rsidP="00541A2A">
      <w:pPr>
        <w:widowControl w:val="0"/>
        <w:autoSpaceDE w:val="0"/>
        <w:autoSpaceDN w:val="0"/>
        <w:adjustRightInd w:val="0"/>
        <w:spacing w:before="120" w:after="120"/>
        <w:jc w:val="center"/>
        <w:rPr>
          <w:rFonts w:ascii="Arial Narrow" w:hAnsi="Arial Narrow" w:cs="Times New Roman"/>
          <w:b/>
          <w:sz w:val="20"/>
        </w:rPr>
      </w:pPr>
      <w:r w:rsidRPr="006B19AE">
        <w:rPr>
          <w:rFonts w:ascii="Arial Narrow" w:hAnsi="Arial Narrow" w:cs="Times New Roman"/>
          <w:b/>
          <w:sz w:val="20"/>
        </w:rPr>
        <w:lastRenderedPageBreak/>
        <w:t xml:space="preserve">ANEXO II à Minuta de Termo de Contrato para Profissionais de Saúde Autônomos Cirurgiões-Dentistas </w:t>
      </w:r>
    </w:p>
    <w:p w:rsidR="00541A2A" w:rsidRPr="006B19AE" w:rsidRDefault="00541A2A" w:rsidP="00541A2A">
      <w:pPr>
        <w:widowControl w:val="0"/>
        <w:autoSpaceDE w:val="0"/>
        <w:autoSpaceDN w:val="0"/>
        <w:adjustRightInd w:val="0"/>
        <w:spacing w:before="120" w:after="120"/>
        <w:jc w:val="center"/>
        <w:rPr>
          <w:rFonts w:ascii="Arial Narrow" w:hAnsi="Arial Narrow" w:cs="Times New Roman"/>
          <w:b/>
          <w:sz w:val="20"/>
        </w:rPr>
      </w:pPr>
      <w:r w:rsidRPr="006B19AE">
        <w:rPr>
          <w:rFonts w:ascii="Arial Narrow" w:hAnsi="Arial Narrow" w:cs="Times New Roman"/>
          <w:b/>
          <w:sz w:val="20"/>
        </w:rPr>
        <w:t>(PSA Cirurgião-Dentista)</w:t>
      </w:r>
    </w:p>
    <w:p w:rsidR="00541A2A" w:rsidRPr="006B19AE" w:rsidRDefault="00541A2A" w:rsidP="00541A2A">
      <w:pPr>
        <w:jc w:val="center"/>
        <w:rPr>
          <w:rFonts w:ascii="Arial Narrow" w:hAnsi="Arial Narrow"/>
          <w:b/>
        </w:rPr>
      </w:pPr>
    </w:p>
    <w:p w:rsidR="00541A2A" w:rsidRPr="006B19AE" w:rsidRDefault="00541A2A" w:rsidP="00541A2A">
      <w:pPr>
        <w:rPr>
          <w:rFonts w:ascii="Arial Narrow" w:hAnsi="Arial Narrow"/>
        </w:rPr>
      </w:pPr>
      <w:r w:rsidRPr="006B19AE">
        <w:rPr>
          <w:rFonts w:ascii="Arial Narrow" w:hAnsi="Arial Narrow"/>
          <w:b/>
          <w:noProof/>
        </w:rPr>
        <w:drawing>
          <wp:anchor distT="0" distB="0" distL="114935" distR="114935" simplePos="0" relativeHeight="251663360" behindDoc="0" locked="0" layoutInCell="1" allowOverlap="1" wp14:anchorId="240189EA" wp14:editId="6A14AC7A">
            <wp:simplePos x="0" y="0"/>
            <wp:positionH relativeFrom="column">
              <wp:posOffset>2339975</wp:posOffset>
            </wp:positionH>
            <wp:positionV relativeFrom="paragraph">
              <wp:posOffset>8255</wp:posOffset>
            </wp:positionV>
            <wp:extent cx="828675" cy="886460"/>
            <wp:effectExtent l="0" t="0" r="9525" b="889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541A2A" w:rsidRPr="006B19AE" w:rsidRDefault="00541A2A" w:rsidP="00541A2A">
      <w:pPr>
        <w:jc w:val="center"/>
        <w:rPr>
          <w:rFonts w:ascii="Arial Narrow" w:hAnsi="Arial Narrow"/>
        </w:rPr>
      </w:pPr>
    </w:p>
    <w:p w:rsidR="00541A2A" w:rsidRPr="006B19AE" w:rsidRDefault="00541A2A" w:rsidP="00541A2A">
      <w:pPr>
        <w:jc w:val="center"/>
        <w:rPr>
          <w:rFonts w:ascii="Arial Narrow" w:hAnsi="Arial Narrow"/>
        </w:rPr>
      </w:pPr>
    </w:p>
    <w:p w:rsidR="00541A2A" w:rsidRPr="006B19AE" w:rsidRDefault="00541A2A" w:rsidP="00541A2A">
      <w:pPr>
        <w:spacing w:after="0" w:line="240" w:lineRule="exact"/>
        <w:contextualSpacing/>
        <w:jc w:val="center"/>
        <w:rPr>
          <w:rFonts w:ascii="Arial Narrow" w:hAnsi="Arial Narrow"/>
          <w:b/>
        </w:rPr>
      </w:pPr>
      <w:r w:rsidRPr="006B19AE">
        <w:rPr>
          <w:rFonts w:ascii="Arial Narrow" w:hAnsi="Arial Narrow"/>
          <w:b/>
        </w:rPr>
        <w:t>MINISTÉRIO DA DEFESA</w:t>
      </w:r>
    </w:p>
    <w:p w:rsidR="00541A2A" w:rsidRPr="006B19AE" w:rsidRDefault="00541A2A" w:rsidP="00541A2A">
      <w:pPr>
        <w:spacing w:after="0" w:line="240" w:lineRule="exact"/>
        <w:contextualSpacing/>
        <w:jc w:val="center"/>
        <w:rPr>
          <w:rFonts w:ascii="Arial Narrow" w:hAnsi="Arial Narrow"/>
          <w:b/>
        </w:rPr>
      </w:pPr>
      <w:r w:rsidRPr="006B19AE">
        <w:rPr>
          <w:rFonts w:ascii="Arial Narrow" w:hAnsi="Arial Narrow"/>
          <w:b/>
        </w:rPr>
        <w:t>EXÉRCITO BRASILEIRO</w:t>
      </w:r>
    </w:p>
    <w:p w:rsidR="00541A2A" w:rsidRPr="006B19AE" w:rsidRDefault="00541A2A" w:rsidP="00541A2A">
      <w:pPr>
        <w:spacing w:after="0" w:line="240" w:lineRule="exact"/>
        <w:contextualSpacing/>
        <w:jc w:val="center"/>
        <w:rPr>
          <w:rFonts w:ascii="Arial Narrow" w:hAnsi="Arial Narrow"/>
          <w:b/>
        </w:rPr>
      </w:pPr>
      <w:r w:rsidRPr="006B19AE">
        <w:rPr>
          <w:rFonts w:ascii="Arial Narrow" w:hAnsi="Arial Narrow"/>
          <w:b/>
        </w:rPr>
        <w:t>4ª BRIGADA DE CAVALARIA MECANIZADA</w:t>
      </w:r>
    </w:p>
    <w:p w:rsidR="00541A2A" w:rsidRPr="006B19AE" w:rsidRDefault="00541A2A" w:rsidP="00541A2A">
      <w:pPr>
        <w:spacing w:after="0" w:line="240" w:lineRule="exact"/>
        <w:contextualSpacing/>
        <w:jc w:val="center"/>
        <w:rPr>
          <w:rFonts w:ascii="Arial Narrow" w:hAnsi="Arial Narrow"/>
          <w:b/>
        </w:rPr>
      </w:pPr>
      <w:r w:rsidRPr="006B19AE">
        <w:rPr>
          <w:rFonts w:ascii="Arial Narrow" w:hAnsi="Arial Narrow"/>
          <w:b/>
        </w:rPr>
        <w:t>4ª COMPANHIA DE ENGENHARIA DE COMBATE MECANIZADA</w:t>
      </w:r>
    </w:p>
    <w:p w:rsidR="00541A2A" w:rsidRPr="006B19AE" w:rsidRDefault="00541A2A" w:rsidP="00541A2A">
      <w:pPr>
        <w:spacing w:after="0" w:line="240" w:lineRule="exact"/>
        <w:contextualSpacing/>
        <w:jc w:val="center"/>
        <w:rPr>
          <w:rFonts w:ascii="Arial Narrow" w:hAnsi="Arial Narrow"/>
          <w:b/>
        </w:rPr>
      </w:pPr>
      <w:r w:rsidRPr="006B19AE">
        <w:rPr>
          <w:rFonts w:ascii="Arial Narrow" w:hAnsi="Arial Narrow"/>
          <w:b/>
        </w:rPr>
        <w:t>COMPANHIA TENENTE-CORONEL JUVÊNCIO</w:t>
      </w:r>
    </w:p>
    <w:p w:rsidR="00541A2A" w:rsidRPr="006B19AE" w:rsidRDefault="00541A2A" w:rsidP="00541A2A">
      <w:pPr>
        <w:rPr>
          <w:rFonts w:ascii="Arial Narrow" w:hAnsi="Arial Narrow"/>
        </w:rPr>
      </w:pPr>
    </w:p>
    <w:p w:rsidR="00541A2A" w:rsidRPr="006B19AE" w:rsidRDefault="00541A2A" w:rsidP="00541A2A">
      <w:pPr>
        <w:rPr>
          <w:rFonts w:ascii="Arial Narrow" w:hAnsi="Arial Narrow"/>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3930"/>
        <w:gridCol w:w="464"/>
        <w:gridCol w:w="3858"/>
      </w:tblGrid>
      <w:tr w:rsidR="00541A2A" w:rsidRPr="006B19AE" w:rsidTr="00AB58E2">
        <w:trPr>
          <w:trHeight w:val="397"/>
          <w:jc w:val="center"/>
        </w:trPr>
        <w:tc>
          <w:tcPr>
            <w:tcW w:w="8669" w:type="dxa"/>
            <w:gridSpan w:val="4"/>
            <w:vAlign w:val="center"/>
          </w:tcPr>
          <w:p w:rsidR="00541A2A" w:rsidRPr="006B19AE" w:rsidRDefault="00541A2A" w:rsidP="00AB58E2">
            <w:pPr>
              <w:spacing w:after="0"/>
              <w:jc w:val="center"/>
              <w:rPr>
                <w:rFonts w:ascii="Arial Narrow" w:hAnsi="Arial Narrow" w:cs="Times New Roman"/>
                <w:b/>
              </w:rPr>
            </w:pPr>
            <w:r w:rsidRPr="006B19AE">
              <w:rPr>
                <w:rFonts w:ascii="Arial Narrow" w:hAnsi="Arial Narrow" w:cs="Times New Roman"/>
                <w:b/>
              </w:rPr>
              <w:t>Tabela de Glosa do FuSEx</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1</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Atendimento não caracterizando urgência</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41</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Material incluso no procedimento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2</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Acomodação acima da autorizada</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42</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Material não coberto (ver relação anexa)</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3</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Atendimento por médico militar</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43</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Material não justificado para o caso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4</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Cobrança de mais de 30% em dia e hora normais</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44</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Material não utilizado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5</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Cobrança de 30 % não caracterizado urgência ou emergência</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45</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Material reutilizável – pagamento parcial</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6</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Consulta inclusa no procedimento cirúrgico</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46</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Medicação não considerada de urgência</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7</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Curativo incluso no procedimento cirúrgico</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47</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Medicação em desacordo com a prescrição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8</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Data de atendimento fora da sequência na planilha</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48</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Medicação em excesso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9</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Data de atendimento fora da competência</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49</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Medicação não justificada para o caso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10</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Diagnóstico ilegível</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50</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Medicação não prescrita</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11</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Diárias em excesso</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51</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Medicação não utilizada</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12</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Diárias fora da tabela acordada</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52</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Medicamento acima do preço de mercado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13</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Documento sem assinatura/ carimbo do médico assistente</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53</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Medicamento não coberto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14</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EPI de responsabilidade do prestador</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54</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Medicamento suspenso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15</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Especialidade não autorizada</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55</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Paciente não é beneficiário FuSEx/PASS</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16</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Evento incluso no pacote acordado</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56</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Prescrição médica cm rasura ou ilegível</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17</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Evento que não comporta cobrança</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57</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Prestador descredenciado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18</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Exame não prevê cobrança contraste</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58</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Procedimento/exames em excesso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19</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Exame sem laudo</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59</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Procedimento/exame incompatível com o diagnóstico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20</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Exames/procedimentos não requisitados</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60</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Procedimento/exame em duplicidade</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lastRenderedPageBreak/>
              <w:t>21</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Falta de discriminação dos serviços executados</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61</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Procedimento/exame não coberto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22</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Falta do registro de evolução médica e/ou de enfermagem</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62</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Procedimento/exame não realizado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23</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Fatura sem separar (FuSEx – PASS – Fator de Custo)</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63</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Prontuário/ficha/boletim ilegível</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24</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Filme –</w:t>
            </w:r>
            <w:proofErr w:type="gramStart"/>
            <w:r w:rsidRPr="006B19AE">
              <w:rPr>
                <w:rFonts w:ascii="Arial Narrow" w:hAnsi="Arial Narrow" w:cs="Times New Roman"/>
              </w:rPr>
              <w:t>cobrança</w:t>
            </w:r>
            <w:proofErr w:type="gramEnd"/>
            <w:r w:rsidRPr="006B19AE">
              <w:rPr>
                <w:rFonts w:ascii="Arial Narrow" w:hAnsi="Arial Narrow" w:cs="Times New Roman"/>
              </w:rPr>
              <w:t xml:space="preserve"> em desacordo com CBR</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64</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Prontuário/ficha/boletim rasurados</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25</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Guia/Ofício de encaminhamento ilegível</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65</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Retorno de consulta</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26</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Guia/Ofício de encaminhamento sem assinatura do paciente ou responsável</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66</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SADT/exames fora da tabela acordada</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27</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Guia autorizada para outro prestador</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67</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Sem autorização para procedimento ou exame</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28</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Guia de encaminhamento fora da validade</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68</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Sem diagnóstico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29</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Guia não autorizada pelo FuSEx</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69</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Sem guia/ofício de encaminhamento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30</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Guia autorizada para outro beneficiário</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70</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Solicitação médica com data rasurada</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31</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Guia autorizada para outro procedimento</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71</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Solicitação com data posterior ao exame</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32</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Guia sem carimbo de autorização</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72</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Solicitação médica com data vencida</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33</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Guia/Ofício de encaminhamento carbonados ou fotocopiados</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73</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Solicitação médica sem data</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34</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Honorários médicos fora da tabela ou em excesso</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74</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Soma errada – cálculo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35</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Justificar cobrança</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75</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Taxas fora da tabela acordada</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36</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Material ou medicamento adquirido por familiar a seu critério</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76</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Taxas indevidas ou em excesso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37</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Material acima do preço de mercado</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77</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Visita hospitalar em duplicidade</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38</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Material de alto custo sem nota fiscal</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78</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Visitas inclusas no procedimento cirúrgico</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39</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Material em excesso</w:t>
            </w:r>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79</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Visita de especialista sem autorização prévia</w:t>
            </w:r>
          </w:p>
        </w:tc>
      </w:tr>
      <w:tr w:rsidR="00541A2A" w:rsidRPr="006B19AE" w:rsidTr="00AB58E2">
        <w:trPr>
          <w:trHeight w:val="397"/>
          <w:jc w:val="center"/>
        </w:trPr>
        <w:tc>
          <w:tcPr>
            <w:tcW w:w="417"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40</w:t>
            </w:r>
          </w:p>
        </w:tc>
        <w:tc>
          <w:tcPr>
            <w:tcW w:w="3930"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 xml:space="preserve">Material </w:t>
            </w:r>
            <w:proofErr w:type="gramStart"/>
            <w:r w:rsidRPr="006B19AE">
              <w:rPr>
                <w:rFonts w:ascii="Arial Narrow" w:hAnsi="Arial Narrow" w:cs="Times New Roman"/>
              </w:rPr>
              <w:t>fixo</w:t>
            </w:r>
            <w:proofErr w:type="gramEnd"/>
          </w:p>
        </w:tc>
        <w:tc>
          <w:tcPr>
            <w:tcW w:w="464"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80</w:t>
            </w:r>
          </w:p>
        </w:tc>
        <w:tc>
          <w:tcPr>
            <w:tcW w:w="3858" w:type="dxa"/>
            <w:vAlign w:val="center"/>
          </w:tcPr>
          <w:p w:rsidR="00541A2A" w:rsidRPr="006B19AE" w:rsidRDefault="00541A2A" w:rsidP="00AB58E2">
            <w:pPr>
              <w:spacing w:after="0"/>
              <w:jc w:val="center"/>
              <w:rPr>
                <w:rFonts w:ascii="Arial Narrow" w:hAnsi="Arial Narrow" w:cs="Times New Roman"/>
              </w:rPr>
            </w:pPr>
            <w:r w:rsidRPr="006B19AE">
              <w:rPr>
                <w:rFonts w:ascii="Arial Narrow" w:hAnsi="Arial Narrow" w:cs="Times New Roman"/>
              </w:rPr>
              <w:t>Outros</w:t>
            </w:r>
          </w:p>
        </w:tc>
      </w:tr>
    </w:tbl>
    <w:p w:rsidR="00541A2A" w:rsidRPr="006B19AE" w:rsidRDefault="00541A2A"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541A2A" w:rsidRDefault="00541A2A" w:rsidP="00541A2A">
      <w:pPr>
        <w:tabs>
          <w:tab w:val="left" w:pos="3420"/>
        </w:tabs>
        <w:rPr>
          <w:rFonts w:ascii="Arial Narrow" w:hAnsi="Arial Narrow"/>
        </w:rPr>
      </w:pPr>
    </w:p>
    <w:p w:rsidR="006B19AE" w:rsidRPr="006B19AE" w:rsidRDefault="006B19AE" w:rsidP="00541A2A">
      <w:pPr>
        <w:tabs>
          <w:tab w:val="left" w:pos="3420"/>
        </w:tabs>
        <w:rPr>
          <w:rFonts w:ascii="Arial Narrow" w:hAnsi="Arial Narrow"/>
        </w:rPr>
      </w:pPr>
    </w:p>
    <w:p w:rsidR="00541A2A" w:rsidRPr="006B19AE" w:rsidRDefault="00541A2A" w:rsidP="00541A2A">
      <w:pPr>
        <w:tabs>
          <w:tab w:val="left" w:pos="3420"/>
        </w:tabs>
        <w:rPr>
          <w:rFonts w:ascii="Arial Narrow" w:hAnsi="Arial Narrow"/>
        </w:rPr>
      </w:pPr>
    </w:p>
    <w:p w:rsidR="006B19AE" w:rsidRPr="006B19AE" w:rsidRDefault="006B19AE" w:rsidP="006B19AE">
      <w:pPr>
        <w:widowControl w:val="0"/>
        <w:autoSpaceDE w:val="0"/>
        <w:autoSpaceDN w:val="0"/>
        <w:adjustRightInd w:val="0"/>
        <w:spacing w:before="120" w:after="120"/>
        <w:jc w:val="center"/>
        <w:rPr>
          <w:rFonts w:ascii="Arial Narrow" w:hAnsi="Arial Narrow" w:cs="Times New Roman"/>
          <w:b/>
          <w:sz w:val="20"/>
        </w:rPr>
      </w:pPr>
      <w:r w:rsidRPr="006B19AE">
        <w:rPr>
          <w:rFonts w:ascii="Arial Narrow" w:hAnsi="Arial Narrow" w:cs="Times New Roman"/>
          <w:b/>
          <w:sz w:val="20"/>
        </w:rPr>
        <w:lastRenderedPageBreak/>
        <w:t>ANEXO I</w:t>
      </w:r>
      <w:r>
        <w:rPr>
          <w:rFonts w:ascii="Arial Narrow" w:hAnsi="Arial Narrow" w:cs="Times New Roman"/>
          <w:b/>
          <w:sz w:val="20"/>
        </w:rPr>
        <w:t>I</w:t>
      </w:r>
      <w:r w:rsidRPr="006B19AE">
        <w:rPr>
          <w:rFonts w:ascii="Arial Narrow" w:hAnsi="Arial Narrow" w:cs="Times New Roman"/>
          <w:b/>
          <w:sz w:val="20"/>
        </w:rPr>
        <w:t xml:space="preserve">I à Minuta de Termo de Contrato para Profissionais de Saúde Autônomos Cirurgiões-Dentistas </w:t>
      </w:r>
    </w:p>
    <w:p w:rsidR="006B19AE" w:rsidRPr="006B19AE" w:rsidRDefault="006B19AE" w:rsidP="006B19AE">
      <w:pPr>
        <w:widowControl w:val="0"/>
        <w:autoSpaceDE w:val="0"/>
        <w:autoSpaceDN w:val="0"/>
        <w:adjustRightInd w:val="0"/>
        <w:spacing w:before="120" w:after="120"/>
        <w:jc w:val="center"/>
        <w:rPr>
          <w:rFonts w:ascii="Arial Narrow" w:hAnsi="Arial Narrow" w:cs="Times New Roman"/>
          <w:b/>
          <w:sz w:val="20"/>
        </w:rPr>
      </w:pPr>
      <w:r w:rsidRPr="006B19AE">
        <w:rPr>
          <w:rFonts w:ascii="Arial Narrow" w:hAnsi="Arial Narrow" w:cs="Times New Roman"/>
          <w:b/>
          <w:sz w:val="20"/>
        </w:rPr>
        <w:t>(PSA Cirurgião-Dentista)</w:t>
      </w:r>
    </w:p>
    <w:p w:rsidR="00541A2A" w:rsidRPr="006B19AE" w:rsidRDefault="00541A2A" w:rsidP="00541A2A">
      <w:pPr>
        <w:rPr>
          <w:rFonts w:ascii="Arial Narrow" w:hAnsi="Arial Narrow"/>
        </w:rPr>
      </w:pPr>
    </w:p>
    <w:p w:rsidR="00541A2A" w:rsidRPr="006B19AE" w:rsidRDefault="00541A2A" w:rsidP="00541A2A">
      <w:pPr>
        <w:rPr>
          <w:rFonts w:ascii="Arial Narrow" w:hAnsi="Arial Narrow"/>
        </w:rPr>
      </w:pPr>
      <w:r w:rsidRPr="006B19AE">
        <w:rPr>
          <w:rFonts w:ascii="Arial Narrow" w:hAnsi="Arial Narrow"/>
          <w:b/>
          <w:noProof/>
        </w:rPr>
        <w:drawing>
          <wp:anchor distT="0" distB="0" distL="114935" distR="114935" simplePos="0" relativeHeight="251665408" behindDoc="0" locked="0" layoutInCell="1" allowOverlap="1" wp14:anchorId="3629A654" wp14:editId="76DEAE78">
            <wp:simplePos x="0" y="0"/>
            <wp:positionH relativeFrom="column">
              <wp:posOffset>2339975</wp:posOffset>
            </wp:positionH>
            <wp:positionV relativeFrom="paragraph">
              <wp:posOffset>8255</wp:posOffset>
            </wp:positionV>
            <wp:extent cx="828675" cy="886460"/>
            <wp:effectExtent l="0" t="0" r="9525" b="889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541A2A" w:rsidRPr="006B19AE" w:rsidRDefault="00541A2A" w:rsidP="00541A2A">
      <w:pPr>
        <w:jc w:val="center"/>
        <w:rPr>
          <w:rFonts w:ascii="Arial Narrow" w:hAnsi="Arial Narrow"/>
        </w:rPr>
      </w:pPr>
    </w:p>
    <w:p w:rsidR="00541A2A" w:rsidRPr="006B19AE" w:rsidRDefault="00541A2A" w:rsidP="00541A2A">
      <w:pPr>
        <w:jc w:val="center"/>
        <w:rPr>
          <w:rFonts w:ascii="Arial Narrow" w:hAnsi="Arial Narrow"/>
        </w:rPr>
      </w:pPr>
    </w:p>
    <w:p w:rsidR="00541A2A" w:rsidRPr="006B19AE" w:rsidRDefault="00541A2A" w:rsidP="00541A2A">
      <w:pPr>
        <w:spacing w:after="0" w:line="240" w:lineRule="exact"/>
        <w:contextualSpacing/>
        <w:jc w:val="center"/>
        <w:rPr>
          <w:rFonts w:ascii="Arial Narrow" w:hAnsi="Arial Narrow"/>
          <w:b/>
        </w:rPr>
      </w:pPr>
      <w:r w:rsidRPr="006B19AE">
        <w:rPr>
          <w:rFonts w:ascii="Arial Narrow" w:hAnsi="Arial Narrow"/>
          <w:b/>
        </w:rPr>
        <w:t>MINISTÉRIO DA DEFESA</w:t>
      </w:r>
    </w:p>
    <w:p w:rsidR="00541A2A" w:rsidRPr="006B19AE" w:rsidRDefault="00541A2A" w:rsidP="00541A2A">
      <w:pPr>
        <w:spacing w:after="0" w:line="240" w:lineRule="exact"/>
        <w:contextualSpacing/>
        <w:jc w:val="center"/>
        <w:rPr>
          <w:rFonts w:ascii="Arial Narrow" w:hAnsi="Arial Narrow"/>
          <w:b/>
        </w:rPr>
      </w:pPr>
      <w:r w:rsidRPr="006B19AE">
        <w:rPr>
          <w:rFonts w:ascii="Arial Narrow" w:hAnsi="Arial Narrow"/>
          <w:b/>
        </w:rPr>
        <w:t>EXÉRCITO BRASILEIRO</w:t>
      </w:r>
    </w:p>
    <w:p w:rsidR="00541A2A" w:rsidRPr="006B19AE" w:rsidRDefault="00541A2A" w:rsidP="00541A2A">
      <w:pPr>
        <w:spacing w:after="0" w:line="240" w:lineRule="exact"/>
        <w:contextualSpacing/>
        <w:jc w:val="center"/>
        <w:rPr>
          <w:rFonts w:ascii="Arial Narrow" w:hAnsi="Arial Narrow"/>
          <w:b/>
        </w:rPr>
      </w:pPr>
      <w:r w:rsidRPr="006B19AE">
        <w:rPr>
          <w:rFonts w:ascii="Arial Narrow" w:hAnsi="Arial Narrow"/>
          <w:b/>
        </w:rPr>
        <w:t>4ª BRIGADA DE CAVALARIA MECANIZADA</w:t>
      </w:r>
    </w:p>
    <w:p w:rsidR="00541A2A" w:rsidRPr="006B19AE" w:rsidRDefault="00541A2A" w:rsidP="00541A2A">
      <w:pPr>
        <w:spacing w:after="0" w:line="240" w:lineRule="exact"/>
        <w:contextualSpacing/>
        <w:jc w:val="center"/>
        <w:rPr>
          <w:rFonts w:ascii="Arial Narrow" w:hAnsi="Arial Narrow"/>
          <w:b/>
        </w:rPr>
      </w:pPr>
      <w:r w:rsidRPr="006B19AE">
        <w:rPr>
          <w:rFonts w:ascii="Arial Narrow" w:hAnsi="Arial Narrow"/>
          <w:b/>
        </w:rPr>
        <w:t>4ª COMPANHIA DE ENGENHARIA DE COMBATE MECANIZADA</w:t>
      </w:r>
    </w:p>
    <w:p w:rsidR="00541A2A" w:rsidRPr="006B19AE" w:rsidRDefault="00541A2A" w:rsidP="00541A2A">
      <w:pPr>
        <w:spacing w:after="0" w:line="240" w:lineRule="exact"/>
        <w:contextualSpacing/>
        <w:jc w:val="center"/>
        <w:rPr>
          <w:rFonts w:ascii="Arial Narrow" w:hAnsi="Arial Narrow"/>
          <w:b/>
        </w:rPr>
      </w:pPr>
      <w:r w:rsidRPr="006B19AE">
        <w:rPr>
          <w:rFonts w:ascii="Arial Narrow" w:hAnsi="Arial Narrow"/>
          <w:b/>
        </w:rPr>
        <w:t>COMPANHIA TENENTE-CORONEL JUVÊNCIO</w:t>
      </w:r>
    </w:p>
    <w:p w:rsidR="00541A2A" w:rsidRPr="006B19AE" w:rsidRDefault="00541A2A" w:rsidP="00541A2A">
      <w:pPr>
        <w:rPr>
          <w:rFonts w:ascii="Arial Narrow" w:hAnsi="Arial Narrow"/>
        </w:rPr>
      </w:pPr>
    </w:p>
    <w:p w:rsidR="00541A2A" w:rsidRPr="006B19AE" w:rsidRDefault="00541A2A" w:rsidP="00541A2A">
      <w:pPr>
        <w:pStyle w:val="Corpodetexto"/>
        <w:autoSpaceDE w:val="0"/>
        <w:spacing w:before="120"/>
        <w:jc w:val="center"/>
        <w:rPr>
          <w:rFonts w:ascii="Arial Narrow" w:hAnsi="Arial Narrow"/>
          <w:b/>
        </w:rPr>
      </w:pPr>
      <w:r w:rsidRPr="006B19AE">
        <w:rPr>
          <w:rFonts w:ascii="Arial Narrow" w:hAnsi="Arial Narrow"/>
          <w:b/>
        </w:rPr>
        <w:t xml:space="preserve">TERMO DE COMPROMISSO PARA ENTREGA DA GUIA DE ENCAMINHAMENTO </w:t>
      </w:r>
    </w:p>
    <w:p w:rsidR="00541A2A" w:rsidRPr="006B19AE" w:rsidRDefault="00541A2A" w:rsidP="00541A2A">
      <w:pPr>
        <w:pStyle w:val="Corpodetexto"/>
        <w:autoSpaceDE w:val="0"/>
        <w:spacing w:before="120"/>
        <w:jc w:val="center"/>
        <w:rPr>
          <w:rFonts w:ascii="Arial Narrow" w:hAnsi="Arial Narrow"/>
          <w:b/>
          <w:bCs/>
        </w:rPr>
      </w:pPr>
    </w:p>
    <w:p w:rsidR="00541A2A" w:rsidRPr="006B19AE" w:rsidRDefault="00541A2A" w:rsidP="00541A2A">
      <w:pPr>
        <w:spacing w:after="0"/>
        <w:jc w:val="both"/>
        <w:rPr>
          <w:rFonts w:ascii="Arial Narrow" w:hAnsi="Arial Narrow" w:cs="Times New Roman"/>
        </w:rPr>
      </w:pPr>
      <w:r w:rsidRPr="006B19AE">
        <w:rPr>
          <w:rFonts w:ascii="Arial Narrow" w:hAnsi="Arial Narrow" w:cs="Times New Roman"/>
        </w:rPr>
        <w:t>Nome do titular do FUSEx: ______________________________________________________________</w:t>
      </w:r>
    </w:p>
    <w:p w:rsidR="00541A2A" w:rsidRPr="006B19AE" w:rsidRDefault="00541A2A" w:rsidP="00541A2A">
      <w:pPr>
        <w:spacing w:after="0"/>
        <w:jc w:val="both"/>
        <w:rPr>
          <w:rFonts w:ascii="Arial Narrow" w:hAnsi="Arial Narrow" w:cs="Times New Roman"/>
        </w:rPr>
      </w:pPr>
      <w:r w:rsidRPr="006B19AE">
        <w:rPr>
          <w:rFonts w:ascii="Arial Narrow" w:hAnsi="Arial Narrow" w:cs="Times New Roman"/>
        </w:rPr>
        <w:t>Nome do dependente (paciente): _________________________________________________________</w:t>
      </w:r>
    </w:p>
    <w:p w:rsidR="00541A2A" w:rsidRPr="006B19AE" w:rsidRDefault="00541A2A" w:rsidP="00541A2A">
      <w:pPr>
        <w:spacing w:after="0"/>
        <w:jc w:val="both"/>
        <w:rPr>
          <w:rFonts w:ascii="Arial Narrow" w:hAnsi="Arial Narrow" w:cs="Times New Roman"/>
        </w:rPr>
      </w:pPr>
      <w:r w:rsidRPr="006B19AE">
        <w:rPr>
          <w:rFonts w:ascii="Arial Narrow" w:hAnsi="Arial Narrow" w:cs="Times New Roman"/>
        </w:rPr>
        <w:t>PrecCp: _____________________________________________________________________________</w:t>
      </w:r>
    </w:p>
    <w:p w:rsidR="00541A2A" w:rsidRPr="006B19AE" w:rsidRDefault="00541A2A" w:rsidP="00541A2A">
      <w:pPr>
        <w:spacing w:after="0"/>
        <w:jc w:val="both"/>
        <w:rPr>
          <w:rFonts w:ascii="Arial Narrow" w:hAnsi="Arial Narrow" w:cs="Times New Roman"/>
        </w:rPr>
      </w:pPr>
      <w:r w:rsidRPr="006B19AE">
        <w:rPr>
          <w:rFonts w:ascii="Arial Narrow" w:hAnsi="Arial Narrow" w:cs="Times New Roman"/>
        </w:rPr>
        <w:t>Especialidade atendida: ________________________________________________________________</w:t>
      </w:r>
    </w:p>
    <w:p w:rsidR="00541A2A" w:rsidRPr="006B19AE" w:rsidRDefault="00541A2A" w:rsidP="00541A2A">
      <w:pPr>
        <w:spacing w:after="0"/>
        <w:jc w:val="both"/>
        <w:rPr>
          <w:rFonts w:ascii="Arial Narrow" w:hAnsi="Arial Narrow" w:cs="Times New Roman"/>
        </w:rPr>
      </w:pPr>
      <w:r w:rsidRPr="006B19AE">
        <w:rPr>
          <w:rFonts w:ascii="Arial Narrow" w:hAnsi="Arial Narrow" w:cs="Times New Roman"/>
        </w:rPr>
        <w:t xml:space="preserve">Data de atendimento: ___/___/___ </w:t>
      </w:r>
      <w:r w:rsidRPr="006B19AE">
        <w:rPr>
          <w:rFonts w:ascii="Arial Narrow" w:hAnsi="Arial Narrow" w:cs="Times New Roman"/>
        </w:rPr>
        <w:tab/>
      </w:r>
      <w:r w:rsidRPr="006B19AE">
        <w:rPr>
          <w:rFonts w:ascii="Arial Narrow" w:hAnsi="Arial Narrow" w:cs="Times New Roman"/>
        </w:rPr>
        <w:tab/>
      </w:r>
      <w:r w:rsidRPr="006B19AE">
        <w:rPr>
          <w:rFonts w:ascii="Arial Narrow" w:hAnsi="Arial Narrow" w:cs="Times New Roman"/>
        </w:rPr>
        <w:tab/>
        <w:t>Hora de emissão: ___/___/___</w:t>
      </w:r>
    </w:p>
    <w:p w:rsidR="00541A2A" w:rsidRPr="006B19AE" w:rsidRDefault="00541A2A" w:rsidP="00541A2A">
      <w:pPr>
        <w:spacing w:after="0"/>
        <w:jc w:val="both"/>
        <w:rPr>
          <w:rFonts w:ascii="Arial Narrow" w:hAnsi="Arial Narrow" w:cs="Times New Roman"/>
        </w:rPr>
      </w:pPr>
      <w:r w:rsidRPr="006B19AE">
        <w:rPr>
          <w:rFonts w:ascii="Arial Narrow" w:hAnsi="Arial Narrow" w:cs="Times New Roman"/>
        </w:rPr>
        <w:t>Telefone de contato do responsável: _____________________________</w:t>
      </w:r>
    </w:p>
    <w:p w:rsidR="00541A2A" w:rsidRPr="006B19AE" w:rsidRDefault="00541A2A" w:rsidP="00541A2A">
      <w:pPr>
        <w:spacing w:after="0"/>
        <w:jc w:val="both"/>
        <w:rPr>
          <w:rFonts w:ascii="Arial Narrow" w:hAnsi="Arial Narrow" w:cs="Times New Roman"/>
        </w:rPr>
      </w:pPr>
    </w:p>
    <w:p w:rsidR="00541A2A" w:rsidRPr="006B19AE" w:rsidRDefault="00541A2A" w:rsidP="00541A2A">
      <w:pPr>
        <w:spacing w:after="0"/>
        <w:jc w:val="both"/>
        <w:rPr>
          <w:rFonts w:ascii="Arial Narrow" w:hAnsi="Arial Narrow" w:cs="Times New Roman"/>
        </w:rPr>
      </w:pPr>
      <w:r w:rsidRPr="006B19AE">
        <w:rPr>
          <w:rFonts w:ascii="Arial Narrow" w:hAnsi="Arial Narrow" w:cs="Times New Roman"/>
        </w:rPr>
        <w:t>Declaro que fui atendido(a), em caráter de URGÊNCIA e ou EMERGÊNCIA pelo Hospital__________________________________________________________, e me comprometo a providenciar em até 48 (quarenta e oito) horas ou 2 (dois) dias úteis, a contar da data do atendimento, a Guia de Encaminhamento (Autorização).</w:t>
      </w:r>
    </w:p>
    <w:p w:rsidR="00541A2A" w:rsidRPr="006B19AE" w:rsidRDefault="00541A2A" w:rsidP="00541A2A">
      <w:pPr>
        <w:spacing w:after="0"/>
        <w:jc w:val="both"/>
        <w:rPr>
          <w:rFonts w:ascii="Arial Narrow" w:hAnsi="Arial Narrow" w:cs="Times New Roman"/>
        </w:rPr>
      </w:pPr>
    </w:p>
    <w:p w:rsidR="00541A2A" w:rsidRPr="006B19AE" w:rsidRDefault="00541A2A" w:rsidP="00541A2A">
      <w:pPr>
        <w:spacing w:after="0"/>
        <w:jc w:val="both"/>
        <w:rPr>
          <w:rFonts w:ascii="Arial Narrow" w:hAnsi="Arial Narrow" w:cs="Times New Roman"/>
        </w:rPr>
      </w:pPr>
      <w:r w:rsidRPr="006B19AE">
        <w:rPr>
          <w:rFonts w:ascii="Arial Narrow" w:hAnsi="Arial Narrow" w:cs="Times New Roman"/>
        </w:rPr>
        <w:t>Estou ciente que o não cumprimento deste termo acarretará o pagamento integral das despesas realizadas, conforme Capítulo III da Urgência e Emergência previstas nas Instruções Reguladoras para Assistência Médico Hospitalar aos Beneficiários do Fundo de Saúde do Exército (IR 30-38):</w:t>
      </w:r>
    </w:p>
    <w:p w:rsidR="00541A2A" w:rsidRPr="006B19AE" w:rsidRDefault="00541A2A" w:rsidP="00541A2A">
      <w:pPr>
        <w:spacing w:after="0"/>
        <w:jc w:val="both"/>
        <w:rPr>
          <w:rFonts w:ascii="Arial Narrow" w:hAnsi="Arial Narrow" w:cs="Times New Roman"/>
        </w:rPr>
      </w:pPr>
    </w:p>
    <w:p w:rsidR="00541A2A" w:rsidRPr="006B19AE" w:rsidRDefault="00541A2A" w:rsidP="00541A2A">
      <w:pPr>
        <w:spacing w:after="0"/>
        <w:jc w:val="both"/>
        <w:rPr>
          <w:rFonts w:ascii="Arial Narrow" w:hAnsi="Arial Narrow" w:cs="Times New Roman"/>
        </w:rPr>
      </w:pPr>
      <w:r w:rsidRPr="006B19AE">
        <w:rPr>
          <w:rFonts w:ascii="Arial Narrow" w:hAnsi="Arial Narrow" w:cs="Times New Roman"/>
        </w:rPr>
        <w:t xml:space="preserve">“Art. 20. O FUSEx não se responsabilizará ou ressarcirá as despesas, caso não comprovada a urgência e (ou) a emergência ou não tenham sido cumpridas as providências previstas nos arts. 18 </w:t>
      </w:r>
      <w:proofErr w:type="gramStart"/>
      <w:r w:rsidRPr="006B19AE">
        <w:rPr>
          <w:rFonts w:ascii="Arial Narrow" w:hAnsi="Arial Narrow" w:cs="Times New Roman"/>
        </w:rPr>
        <w:t>e</w:t>
      </w:r>
      <w:proofErr w:type="gramEnd"/>
      <w:r w:rsidRPr="006B19AE">
        <w:rPr>
          <w:rFonts w:ascii="Arial Narrow" w:hAnsi="Arial Narrow" w:cs="Times New Roman"/>
        </w:rPr>
        <w:t xml:space="preserve"> 19 da IR 30-38.”</w:t>
      </w:r>
    </w:p>
    <w:p w:rsidR="00541A2A" w:rsidRPr="006B19AE" w:rsidRDefault="00541A2A" w:rsidP="00541A2A">
      <w:pPr>
        <w:spacing w:after="0"/>
        <w:jc w:val="center"/>
        <w:rPr>
          <w:rFonts w:ascii="Arial Narrow" w:hAnsi="Arial Narrow" w:cs="Times New Roman"/>
        </w:rPr>
      </w:pPr>
    </w:p>
    <w:p w:rsidR="00541A2A" w:rsidRPr="006B19AE" w:rsidRDefault="00541A2A" w:rsidP="00541A2A">
      <w:pPr>
        <w:spacing w:after="0"/>
        <w:jc w:val="center"/>
        <w:rPr>
          <w:rFonts w:ascii="Arial Narrow" w:hAnsi="Arial Narrow" w:cs="Times New Roman"/>
        </w:rPr>
      </w:pPr>
      <w:r w:rsidRPr="006B19AE">
        <w:rPr>
          <w:rFonts w:ascii="Arial Narrow" w:hAnsi="Arial Narrow" w:cs="Times New Roman"/>
        </w:rPr>
        <w:t>Assinatura do beneficiário ou responsável</w:t>
      </w:r>
    </w:p>
    <w:p w:rsidR="00541A2A" w:rsidRPr="006B19AE" w:rsidRDefault="00541A2A" w:rsidP="00541A2A">
      <w:pPr>
        <w:spacing w:after="0"/>
        <w:jc w:val="center"/>
        <w:rPr>
          <w:rFonts w:ascii="Arial Narrow" w:hAnsi="Arial Narrow" w:cs="Times New Roman"/>
        </w:rPr>
      </w:pPr>
    </w:p>
    <w:p w:rsidR="00541A2A" w:rsidRPr="006B19AE" w:rsidRDefault="00541A2A" w:rsidP="00541A2A">
      <w:pPr>
        <w:spacing w:after="0"/>
        <w:jc w:val="center"/>
        <w:rPr>
          <w:rFonts w:ascii="Arial Narrow" w:hAnsi="Arial Narrow" w:cs="Times New Roman"/>
        </w:rPr>
      </w:pPr>
    </w:p>
    <w:tbl>
      <w:tblPr>
        <w:tblStyle w:val="Tabelacomgrelha"/>
        <w:tblW w:w="0" w:type="auto"/>
        <w:tblLook w:val="04A0" w:firstRow="1" w:lastRow="0" w:firstColumn="1" w:lastColumn="0" w:noHBand="0" w:noVBand="1"/>
      </w:tblPr>
      <w:tblGrid>
        <w:gridCol w:w="8494"/>
      </w:tblGrid>
      <w:tr w:rsidR="00541A2A" w:rsidRPr="006B19AE" w:rsidTr="00AB58E2">
        <w:trPr>
          <w:trHeight w:val="340"/>
        </w:trPr>
        <w:tc>
          <w:tcPr>
            <w:tcW w:w="8494" w:type="dxa"/>
          </w:tcPr>
          <w:p w:rsidR="00541A2A" w:rsidRPr="006B19AE" w:rsidRDefault="00541A2A" w:rsidP="00AB58E2">
            <w:pPr>
              <w:jc w:val="center"/>
              <w:rPr>
                <w:rFonts w:ascii="Arial Narrow" w:hAnsi="Arial Narrow" w:cs="Times New Roman"/>
                <w:b/>
              </w:rPr>
            </w:pPr>
            <w:r w:rsidRPr="006B19AE">
              <w:rPr>
                <w:rFonts w:ascii="Arial Narrow" w:hAnsi="Arial Narrow" w:cs="Times New Roman"/>
                <w:b/>
              </w:rPr>
              <w:t>A ser preenchido pelo Profissional de Saúde Autônomo/PSA</w:t>
            </w:r>
          </w:p>
        </w:tc>
      </w:tr>
      <w:tr w:rsidR="00541A2A" w:rsidRPr="006B19AE" w:rsidTr="00AB58E2">
        <w:trPr>
          <w:trHeight w:val="340"/>
        </w:trPr>
        <w:tc>
          <w:tcPr>
            <w:tcW w:w="8494" w:type="dxa"/>
          </w:tcPr>
          <w:p w:rsidR="00541A2A" w:rsidRPr="006B19AE" w:rsidRDefault="00541A2A" w:rsidP="00AB58E2">
            <w:pPr>
              <w:jc w:val="both"/>
              <w:rPr>
                <w:rFonts w:ascii="Arial Narrow" w:hAnsi="Arial Narrow" w:cs="Times New Roman"/>
              </w:rPr>
            </w:pPr>
            <w:r w:rsidRPr="006B19AE">
              <w:rPr>
                <w:rFonts w:ascii="Arial Narrow" w:hAnsi="Arial Narrow" w:cs="Times New Roman"/>
              </w:rPr>
              <w:t>Horário limite para a troca do tempo para a Guia autorizada do FUSEx_________________</w:t>
            </w:r>
          </w:p>
          <w:p w:rsidR="00541A2A" w:rsidRPr="006B19AE" w:rsidRDefault="00541A2A" w:rsidP="00AB58E2">
            <w:pPr>
              <w:jc w:val="both"/>
              <w:rPr>
                <w:rFonts w:ascii="Arial Narrow" w:hAnsi="Arial Narrow" w:cs="Times New Roman"/>
              </w:rPr>
            </w:pPr>
            <w:r w:rsidRPr="006B19AE">
              <w:rPr>
                <w:rFonts w:ascii="Arial Narrow" w:hAnsi="Arial Narrow" w:cs="Times New Roman"/>
              </w:rPr>
              <w:t>Srs. Beneficiários, a troca somente será realizada dentro do prazo e horários estabelecidos acima.</w:t>
            </w:r>
          </w:p>
          <w:p w:rsidR="00541A2A" w:rsidRPr="006B19AE" w:rsidRDefault="00541A2A" w:rsidP="00AB58E2">
            <w:pPr>
              <w:jc w:val="both"/>
              <w:rPr>
                <w:rFonts w:ascii="Arial Narrow" w:hAnsi="Arial Narrow" w:cs="Times New Roman"/>
              </w:rPr>
            </w:pPr>
          </w:p>
          <w:p w:rsidR="00541A2A" w:rsidRPr="006B19AE" w:rsidRDefault="00541A2A" w:rsidP="00AB58E2">
            <w:pPr>
              <w:jc w:val="center"/>
              <w:rPr>
                <w:rFonts w:ascii="Arial Narrow" w:hAnsi="Arial Narrow" w:cs="Times New Roman"/>
              </w:rPr>
            </w:pPr>
            <w:r w:rsidRPr="006B19AE">
              <w:rPr>
                <w:rFonts w:ascii="Arial Narrow" w:hAnsi="Arial Narrow" w:cs="Times New Roman"/>
              </w:rPr>
              <w:t>Assinatura da recepcionista responsável pelo atendimento (legível)</w:t>
            </w:r>
          </w:p>
          <w:p w:rsidR="00541A2A" w:rsidRPr="006B19AE" w:rsidRDefault="00541A2A" w:rsidP="00AB58E2">
            <w:pPr>
              <w:jc w:val="center"/>
              <w:rPr>
                <w:rFonts w:ascii="Arial Narrow" w:hAnsi="Arial Narrow" w:cs="Times New Roman"/>
              </w:rPr>
            </w:pPr>
          </w:p>
          <w:p w:rsidR="00541A2A" w:rsidRPr="006B19AE" w:rsidRDefault="00541A2A" w:rsidP="00AB58E2">
            <w:pPr>
              <w:jc w:val="both"/>
              <w:rPr>
                <w:rFonts w:ascii="Arial Narrow" w:hAnsi="Arial Narrow" w:cs="Times New Roman"/>
              </w:rPr>
            </w:pPr>
            <w:r w:rsidRPr="006B19AE">
              <w:rPr>
                <w:rFonts w:ascii="Arial Narrow" w:hAnsi="Arial Narrow" w:cs="Times New Roman"/>
              </w:rPr>
              <w:t>OBS: O PSA ficará com o termo original e o responsável pelo paciente ficará com a cópia a ser trocada.</w:t>
            </w:r>
          </w:p>
        </w:tc>
      </w:tr>
    </w:tbl>
    <w:p w:rsidR="00541A2A" w:rsidRPr="006B19AE" w:rsidRDefault="00541A2A" w:rsidP="00541A2A">
      <w:pPr>
        <w:tabs>
          <w:tab w:val="left" w:pos="3420"/>
        </w:tabs>
        <w:rPr>
          <w:rFonts w:ascii="Arial Narrow" w:hAnsi="Arial Narrow"/>
        </w:rPr>
      </w:pPr>
    </w:p>
    <w:sectPr w:rsidR="00541A2A" w:rsidRPr="006B19AE" w:rsidSect="00AB0B44">
      <w:footerReference w:type="default" r:id="rId9"/>
      <w:pgSz w:w="11906" w:h="16838"/>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8AB" w:rsidRDefault="004E48AB" w:rsidP="009937F3">
      <w:pPr>
        <w:spacing w:after="0" w:line="240" w:lineRule="auto"/>
      </w:pPr>
      <w:r>
        <w:separator/>
      </w:r>
    </w:p>
  </w:endnote>
  <w:endnote w:type="continuationSeparator" w:id="0">
    <w:p w:rsidR="004E48AB" w:rsidRDefault="004E48AB" w:rsidP="00993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7F3" w:rsidRPr="0000657A" w:rsidRDefault="009937F3" w:rsidP="009937F3">
    <w:pPr>
      <w:pStyle w:val="Rodap"/>
      <w:rPr>
        <w:rFonts w:ascii="Arial Narrow" w:hAnsi="Arial Narrow" w:cs="Arial"/>
        <w:sz w:val="14"/>
        <w:szCs w:val="14"/>
      </w:rPr>
    </w:pPr>
    <w:r w:rsidRPr="0000657A">
      <w:rPr>
        <w:rFonts w:ascii="Arial Narrow" w:hAnsi="Arial Narrow" w:cs="Arial"/>
        <w:sz w:val="14"/>
        <w:szCs w:val="14"/>
      </w:rPr>
      <w:t xml:space="preserve">Consultoria Jurídica da União Especializada Virtual de Serviços Sem Dedicação Exclusiva de </w:t>
    </w:r>
    <w:proofErr w:type="gramStart"/>
    <w:r w:rsidRPr="0000657A">
      <w:rPr>
        <w:rFonts w:ascii="Arial Narrow" w:hAnsi="Arial Narrow" w:cs="Arial"/>
        <w:sz w:val="14"/>
        <w:szCs w:val="14"/>
      </w:rPr>
      <w:t>Mão de Obra</w:t>
    </w:r>
    <w:proofErr w:type="gramEnd"/>
    <w:r w:rsidRPr="0000657A">
      <w:rPr>
        <w:rFonts w:ascii="Arial Narrow" w:hAnsi="Arial Narrow" w:cs="Arial"/>
        <w:sz w:val="14"/>
        <w:szCs w:val="14"/>
      </w:rPr>
      <w:t xml:space="preserve"> </w:t>
    </w:r>
  </w:p>
  <w:p w:rsidR="009937F3" w:rsidRPr="009937F3" w:rsidRDefault="009937F3" w:rsidP="009937F3">
    <w:pPr>
      <w:pStyle w:val="Rodap"/>
      <w:tabs>
        <w:tab w:val="clear" w:pos="4252"/>
        <w:tab w:val="clear" w:pos="8504"/>
        <w:tab w:val="left" w:pos="3057"/>
      </w:tabs>
      <w:rPr>
        <w:rFonts w:ascii="Arial Narrow" w:hAnsi="Arial Narrow"/>
        <w:sz w:val="14"/>
        <w:szCs w:val="14"/>
      </w:rPr>
    </w:pPr>
    <w:r w:rsidRPr="0000657A">
      <w:rPr>
        <w:rFonts w:ascii="Arial Narrow" w:hAnsi="Arial Narrow" w:cs="Arial"/>
        <w:sz w:val="14"/>
        <w:szCs w:val="14"/>
      </w:rPr>
      <w:t>Atualização: FEVEREIRO/2019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8AB" w:rsidRDefault="004E48AB" w:rsidP="009937F3">
      <w:pPr>
        <w:spacing w:after="0" w:line="240" w:lineRule="auto"/>
      </w:pPr>
      <w:r>
        <w:separator/>
      </w:r>
    </w:p>
  </w:footnote>
  <w:footnote w:type="continuationSeparator" w:id="0">
    <w:p w:rsidR="004E48AB" w:rsidRDefault="004E48AB" w:rsidP="009937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3131E"/>
    <w:multiLevelType w:val="multilevel"/>
    <w:tmpl w:val="B3FC4F06"/>
    <w:lvl w:ilvl="0">
      <w:start w:val="1"/>
      <w:numFmt w:val="decimal"/>
      <w:lvlText w:val="%1."/>
      <w:lvlJc w:val="left"/>
      <w:pPr>
        <w:ind w:left="360" w:hanging="360"/>
      </w:pPr>
      <w:rPr>
        <w:rFonts w:ascii="Arial Narrow" w:hAnsi="Arial Narrow" w:hint="default"/>
        <w:b/>
        <w:sz w:val="22"/>
      </w:rPr>
    </w:lvl>
    <w:lvl w:ilvl="1">
      <w:start w:val="1"/>
      <w:numFmt w:val="decimal"/>
      <w:lvlText w:val="%1.%2."/>
      <w:lvlJc w:val="left"/>
      <w:pPr>
        <w:ind w:left="792" w:hanging="432"/>
      </w:pPr>
      <w:rPr>
        <w:rFonts w:ascii="Arial Narrow" w:hAnsi="Arial Narrow" w:hint="default"/>
        <w:b/>
        <w:sz w:val="22"/>
      </w:rPr>
    </w:lvl>
    <w:lvl w:ilvl="2">
      <w:start w:val="1"/>
      <w:numFmt w:val="decimal"/>
      <w:lvlText w:val="%1.%2.%3."/>
      <w:lvlJc w:val="left"/>
      <w:pPr>
        <w:ind w:left="1224" w:hanging="504"/>
      </w:pPr>
      <w:rPr>
        <w:rFonts w:ascii="Arial Narrow" w:hAnsi="Arial Narrow" w:hint="default"/>
        <w:b/>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7C1595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62F05060"/>
    <w:multiLevelType w:val="hybridMultilevel"/>
    <w:tmpl w:val="868A028A"/>
    <w:lvl w:ilvl="0" w:tplc="83F2401A">
      <w:start w:val="55"/>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nsid w:val="73D323A6"/>
    <w:multiLevelType w:val="multilevel"/>
    <w:tmpl w:val="C9A8D156"/>
    <w:lvl w:ilvl="0">
      <w:start w:val="1"/>
      <w:numFmt w:val="decimal"/>
      <w:lvlText w:val="%1."/>
      <w:lvlJc w:val="left"/>
      <w:pPr>
        <w:ind w:left="360" w:hanging="360"/>
      </w:pPr>
      <w:rPr>
        <w:rFonts w:ascii="Arial Narrow" w:hAnsi="Arial Narrow" w:hint="default"/>
        <w:b/>
        <w:sz w:val="22"/>
      </w:rPr>
    </w:lvl>
    <w:lvl w:ilvl="1">
      <w:start w:val="1"/>
      <w:numFmt w:val="decimal"/>
      <w:lvlText w:val="%1.%2."/>
      <w:lvlJc w:val="left"/>
      <w:pPr>
        <w:ind w:left="792" w:hanging="432"/>
      </w:pPr>
      <w:rPr>
        <w:rFonts w:ascii="Arial Narrow" w:hAnsi="Arial Narrow" w:hint="default"/>
        <w:b/>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lvlOverride w:ilvl="0">
      <w:startOverride w:val="5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B44"/>
    <w:rsid w:val="000E59D1"/>
    <w:rsid w:val="004041E9"/>
    <w:rsid w:val="004E48AB"/>
    <w:rsid w:val="00541A2A"/>
    <w:rsid w:val="006B19AE"/>
    <w:rsid w:val="007D608E"/>
    <w:rsid w:val="00924A6A"/>
    <w:rsid w:val="009937F3"/>
    <w:rsid w:val="00AB0B44"/>
    <w:rsid w:val="00B0606F"/>
    <w:rsid w:val="00D90A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B44"/>
    <w:rPr>
      <w:rFonts w:eastAsiaTheme="minorEastAsia"/>
      <w:lang w:eastAsia="pt-BR"/>
    </w:rPr>
  </w:style>
  <w:style w:type="paragraph" w:styleId="Cabealho1">
    <w:name w:val="heading 1"/>
    <w:basedOn w:val="Normal"/>
    <w:next w:val="Normal"/>
    <w:link w:val="Cabealho1Carcter"/>
    <w:qFormat/>
    <w:rsid w:val="00541A2A"/>
    <w:pPr>
      <w:keepNext/>
      <w:tabs>
        <w:tab w:val="num" w:pos="0"/>
      </w:tabs>
      <w:suppressAutoHyphens/>
      <w:spacing w:after="0" w:line="240" w:lineRule="auto"/>
      <w:jc w:val="center"/>
      <w:outlineLvl w:val="0"/>
    </w:pPr>
    <w:rPr>
      <w:rFonts w:ascii="Arial" w:eastAsia="Times New Roman" w:hAnsi="Arial" w:cs="Times New Roman"/>
      <w:sz w:val="24"/>
      <w:szCs w:val="20"/>
      <w:lang w:eastAsia="ar-SA"/>
    </w:rPr>
  </w:style>
  <w:style w:type="paragraph" w:styleId="Cabealho2">
    <w:name w:val="heading 2"/>
    <w:basedOn w:val="Normal"/>
    <w:next w:val="Normal"/>
    <w:link w:val="Cabealho2Carcter"/>
    <w:unhideWhenUsed/>
    <w:qFormat/>
    <w:rsid w:val="00541A2A"/>
    <w:pPr>
      <w:keepNext/>
      <w:tabs>
        <w:tab w:val="num" w:pos="0"/>
      </w:tabs>
      <w:suppressAutoHyphens/>
      <w:spacing w:after="0" w:line="240" w:lineRule="auto"/>
      <w:outlineLvl w:val="1"/>
    </w:pPr>
    <w:rPr>
      <w:rFonts w:ascii="Arial" w:eastAsia="Times New Roman" w:hAnsi="Arial" w:cs="Times New Roman"/>
      <w:b/>
      <w:sz w:val="24"/>
      <w:szCs w:val="20"/>
      <w:lang w:eastAsia="ar-SA"/>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AB0B44"/>
    <w:pPr>
      <w:ind w:left="720"/>
      <w:contextualSpacing/>
    </w:pPr>
  </w:style>
  <w:style w:type="paragraph" w:styleId="Cabealho">
    <w:name w:val="header"/>
    <w:basedOn w:val="Normal"/>
    <w:link w:val="CabealhoCarcter"/>
    <w:uiPriority w:val="99"/>
    <w:unhideWhenUsed/>
    <w:rsid w:val="009937F3"/>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9937F3"/>
    <w:rPr>
      <w:rFonts w:eastAsiaTheme="minorEastAsia"/>
      <w:lang w:eastAsia="pt-BR"/>
    </w:rPr>
  </w:style>
  <w:style w:type="paragraph" w:styleId="Rodap">
    <w:name w:val="footer"/>
    <w:basedOn w:val="Normal"/>
    <w:link w:val="RodapCarcter"/>
    <w:uiPriority w:val="99"/>
    <w:unhideWhenUsed/>
    <w:rsid w:val="009937F3"/>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9937F3"/>
    <w:rPr>
      <w:rFonts w:eastAsiaTheme="minorEastAsia"/>
      <w:lang w:eastAsia="pt-BR"/>
    </w:rPr>
  </w:style>
  <w:style w:type="character" w:customStyle="1" w:styleId="Cabealho1Carcter">
    <w:name w:val="Cabeçalho 1 Carácter"/>
    <w:basedOn w:val="Tipodeletrapredefinidodopargrafo"/>
    <w:link w:val="Cabealho1"/>
    <w:rsid w:val="00541A2A"/>
    <w:rPr>
      <w:rFonts w:ascii="Arial" w:eastAsia="Times New Roman" w:hAnsi="Arial" w:cs="Times New Roman"/>
      <w:sz w:val="24"/>
      <w:szCs w:val="20"/>
      <w:lang w:eastAsia="ar-SA"/>
    </w:rPr>
  </w:style>
  <w:style w:type="character" w:customStyle="1" w:styleId="Cabealho2Carcter">
    <w:name w:val="Cabeçalho 2 Carácter"/>
    <w:basedOn w:val="Tipodeletrapredefinidodopargrafo"/>
    <w:link w:val="Cabealho2"/>
    <w:rsid w:val="00541A2A"/>
    <w:rPr>
      <w:rFonts w:ascii="Arial" w:eastAsia="Times New Roman" w:hAnsi="Arial" w:cs="Times New Roman"/>
      <w:b/>
      <w:sz w:val="24"/>
      <w:szCs w:val="20"/>
      <w:lang w:eastAsia="ar-SA"/>
    </w:rPr>
  </w:style>
  <w:style w:type="paragraph" w:styleId="Ttulo">
    <w:name w:val="Title"/>
    <w:basedOn w:val="Normal"/>
    <w:next w:val="Normal"/>
    <w:link w:val="TtuloCarcter"/>
    <w:qFormat/>
    <w:rsid w:val="00541A2A"/>
    <w:pPr>
      <w:suppressAutoHyphens/>
      <w:autoSpaceDE w:val="0"/>
      <w:spacing w:after="0" w:line="240" w:lineRule="auto"/>
      <w:jc w:val="center"/>
    </w:pPr>
    <w:rPr>
      <w:rFonts w:ascii="Times New Roman" w:eastAsia="Times New Roman" w:hAnsi="Times New Roman" w:cs="Times New Roman"/>
      <w:sz w:val="24"/>
      <w:szCs w:val="20"/>
      <w:lang w:eastAsia="ar-SA"/>
    </w:rPr>
  </w:style>
  <w:style w:type="character" w:customStyle="1" w:styleId="TtuloCarcter">
    <w:name w:val="Título Carácter"/>
    <w:basedOn w:val="Tipodeletrapredefinidodopargrafo"/>
    <w:link w:val="Ttulo"/>
    <w:rsid w:val="00541A2A"/>
    <w:rPr>
      <w:rFonts w:ascii="Times New Roman" w:eastAsia="Times New Roman" w:hAnsi="Times New Roman" w:cs="Times New Roman"/>
      <w:sz w:val="24"/>
      <w:szCs w:val="20"/>
      <w:lang w:eastAsia="ar-SA"/>
    </w:rPr>
  </w:style>
  <w:style w:type="paragraph" w:styleId="Corpodetexto">
    <w:name w:val="Body Text"/>
    <w:basedOn w:val="Normal"/>
    <w:link w:val="CorpodetextoCarcter"/>
    <w:uiPriority w:val="99"/>
    <w:unhideWhenUsed/>
    <w:rsid w:val="00541A2A"/>
    <w:pPr>
      <w:spacing w:after="120"/>
    </w:pPr>
  </w:style>
  <w:style w:type="character" w:customStyle="1" w:styleId="CorpodetextoCarcter">
    <w:name w:val="Corpo de texto Carácter"/>
    <w:basedOn w:val="Tipodeletrapredefinidodopargrafo"/>
    <w:link w:val="Corpodetexto"/>
    <w:uiPriority w:val="99"/>
    <w:rsid w:val="00541A2A"/>
    <w:rPr>
      <w:rFonts w:eastAsiaTheme="minorEastAsia"/>
      <w:lang w:eastAsia="pt-BR"/>
    </w:rPr>
  </w:style>
  <w:style w:type="table" w:styleId="Tabelacomgrelha">
    <w:name w:val="Table Grid"/>
    <w:basedOn w:val="Tabelanormal"/>
    <w:uiPriority w:val="59"/>
    <w:rsid w:val="00541A2A"/>
    <w:pPr>
      <w:spacing w:after="0" w:line="240" w:lineRule="auto"/>
    </w:pPr>
    <w:rPr>
      <w:rFonts w:ascii="Ecofont_Spranq_eco_Sans" w:hAnsi="Ecofont_Spranq_eco_San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B44"/>
    <w:rPr>
      <w:rFonts w:eastAsiaTheme="minorEastAsia"/>
      <w:lang w:eastAsia="pt-BR"/>
    </w:rPr>
  </w:style>
  <w:style w:type="paragraph" w:styleId="Cabealho1">
    <w:name w:val="heading 1"/>
    <w:basedOn w:val="Normal"/>
    <w:next w:val="Normal"/>
    <w:link w:val="Cabealho1Carcter"/>
    <w:qFormat/>
    <w:rsid w:val="00541A2A"/>
    <w:pPr>
      <w:keepNext/>
      <w:tabs>
        <w:tab w:val="num" w:pos="0"/>
      </w:tabs>
      <w:suppressAutoHyphens/>
      <w:spacing w:after="0" w:line="240" w:lineRule="auto"/>
      <w:jc w:val="center"/>
      <w:outlineLvl w:val="0"/>
    </w:pPr>
    <w:rPr>
      <w:rFonts w:ascii="Arial" w:eastAsia="Times New Roman" w:hAnsi="Arial" w:cs="Times New Roman"/>
      <w:sz w:val="24"/>
      <w:szCs w:val="20"/>
      <w:lang w:eastAsia="ar-SA"/>
    </w:rPr>
  </w:style>
  <w:style w:type="paragraph" w:styleId="Cabealho2">
    <w:name w:val="heading 2"/>
    <w:basedOn w:val="Normal"/>
    <w:next w:val="Normal"/>
    <w:link w:val="Cabealho2Carcter"/>
    <w:unhideWhenUsed/>
    <w:qFormat/>
    <w:rsid w:val="00541A2A"/>
    <w:pPr>
      <w:keepNext/>
      <w:tabs>
        <w:tab w:val="num" w:pos="0"/>
      </w:tabs>
      <w:suppressAutoHyphens/>
      <w:spacing w:after="0" w:line="240" w:lineRule="auto"/>
      <w:outlineLvl w:val="1"/>
    </w:pPr>
    <w:rPr>
      <w:rFonts w:ascii="Arial" w:eastAsia="Times New Roman" w:hAnsi="Arial" w:cs="Times New Roman"/>
      <w:b/>
      <w:sz w:val="24"/>
      <w:szCs w:val="20"/>
      <w:lang w:eastAsia="ar-SA"/>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AB0B44"/>
    <w:pPr>
      <w:ind w:left="720"/>
      <w:contextualSpacing/>
    </w:pPr>
  </w:style>
  <w:style w:type="paragraph" w:styleId="Cabealho">
    <w:name w:val="header"/>
    <w:basedOn w:val="Normal"/>
    <w:link w:val="CabealhoCarcter"/>
    <w:uiPriority w:val="99"/>
    <w:unhideWhenUsed/>
    <w:rsid w:val="009937F3"/>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9937F3"/>
    <w:rPr>
      <w:rFonts w:eastAsiaTheme="minorEastAsia"/>
      <w:lang w:eastAsia="pt-BR"/>
    </w:rPr>
  </w:style>
  <w:style w:type="paragraph" w:styleId="Rodap">
    <w:name w:val="footer"/>
    <w:basedOn w:val="Normal"/>
    <w:link w:val="RodapCarcter"/>
    <w:uiPriority w:val="99"/>
    <w:unhideWhenUsed/>
    <w:rsid w:val="009937F3"/>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9937F3"/>
    <w:rPr>
      <w:rFonts w:eastAsiaTheme="minorEastAsia"/>
      <w:lang w:eastAsia="pt-BR"/>
    </w:rPr>
  </w:style>
  <w:style w:type="character" w:customStyle="1" w:styleId="Cabealho1Carcter">
    <w:name w:val="Cabeçalho 1 Carácter"/>
    <w:basedOn w:val="Tipodeletrapredefinidodopargrafo"/>
    <w:link w:val="Cabealho1"/>
    <w:rsid w:val="00541A2A"/>
    <w:rPr>
      <w:rFonts w:ascii="Arial" w:eastAsia="Times New Roman" w:hAnsi="Arial" w:cs="Times New Roman"/>
      <w:sz w:val="24"/>
      <w:szCs w:val="20"/>
      <w:lang w:eastAsia="ar-SA"/>
    </w:rPr>
  </w:style>
  <w:style w:type="character" w:customStyle="1" w:styleId="Cabealho2Carcter">
    <w:name w:val="Cabeçalho 2 Carácter"/>
    <w:basedOn w:val="Tipodeletrapredefinidodopargrafo"/>
    <w:link w:val="Cabealho2"/>
    <w:rsid w:val="00541A2A"/>
    <w:rPr>
      <w:rFonts w:ascii="Arial" w:eastAsia="Times New Roman" w:hAnsi="Arial" w:cs="Times New Roman"/>
      <w:b/>
      <w:sz w:val="24"/>
      <w:szCs w:val="20"/>
      <w:lang w:eastAsia="ar-SA"/>
    </w:rPr>
  </w:style>
  <w:style w:type="paragraph" w:styleId="Ttulo">
    <w:name w:val="Title"/>
    <w:basedOn w:val="Normal"/>
    <w:next w:val="Normal"/>
    <w:link w:val="TtuloCarcter"/>
    <w:qFormat/>
    <w:rsid w:val="00541A2A"/>
    <w:pPr>
      <w:suppressAutoHyphens/>
      <w:autoSpaceDE w:val="0"/>
      <w:spacing w:after="0" w:line="240" w:lineRule="auto"/>
      <w:jc w:val="center"/>
    </w:pPr>
    <w:rPr>
      <w:rFonts w:ascii="Times New Roman" w:eastAsia="Times New Roman" w:hAnsi="Times New Roman" w:cs="Times New Roman"/>
      <w:sz w:val="24"/>
      <w:szCs w:val="20"/>
      <w:lang w:eastAsia="ar-SA"/>
    </w:rPr>
  </w:style>
  <w:style w:type="character" w:customStyle="1" w:styleId="TtuloCarcter">
    <w:name w:val="Título Carácter"/>
    <w:basedOn w:val="Tipodeletrapredefinidodopargrafo"/>
    <w:link w:val="Ttulo"/>
    <w:rsid w:val="00541A2A"/>
    <w:rPr>
      <w:rFonts w:ascii="Times New Roman" w:eastAsia="Times New Roman" w:hAnsi="Times New Roman" w:cs="Times New Roman"/>
      <w:sz w:val="24"/>
      <w:szCs w:val="20"/>
      <w:lang w:eastAsia="ar-SA"/>
    </w:rPr>
  </w:style>
  <w:style w:type="paragraph" w:styleId="Corpodetexto">
    <w:name w:val="Body Text"/>
    <w:basedOn w:val="Normal"/>
    <w:link w:val="CorpodetextoCarcter"/>
    <w:uiPriority w:val="99"/>
    <w:unhideWhenUsed/>
    <w:rsid w:val="00541A2A"/>
    <w:pPr>
      <w:spacing w:after="120"/>
    </w:pPr>
  </w:style>
  <w:style w:type="character" w:customStyle="1" w:styleId="CorpodetextoCarcter">
    <w:name w:val="Corpo de texto Carácter"/>
    <w:basedOn w:val="Tipodeletrapredefinidodopargrafo"/>
    <w:link w:val="Corpodetexto"/>
    <w:uiPriority w:val="99"/>
    <w:rsid w:val="00541A2A"/>
    <w:rPr>
      <w:rFonts w:eastAsiaTheme="minorEastAsia"/>
      <w:lang w:eastAsia="pt-BR"/>
    </w:rPr>
  </w:style>
  <w:style w:type="table" w:styleId="Tabelacomgrelha">
    <w:name w:val="Table Grid"/>
    <w:basedOn w:val="Tabelanormal"/>
    <w:uiPriority w:val="59"/>
    <w:rsid w:val="00541A2A"/>
    <w:pPr>
      <w:spacing w:after="0" w:line="240" w:lineRule="auto"/>
    </w:pPr>
    <w:rPr>
      <w:rFonts w:ascii="Ecofont_Spranq_eco_Sans" w:hAnsi="Ecofont_Spranq_eco_San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92982">
      <w:bodyDiv w:val="1"/>
      <w:marLeft w:val="0"/>
      <w:marRight w:val="0"/>
      <w:marTop w:val="0"/>
      <w:marBottom w:val="0"/>
      <w:divBdr>
        <w:top w:val="none" w:sz="0" w:space="0" w:color="auto"/>
        <w:left w:val="none" w:sz="0" w:space="0" w:color="auto"/>
        <w:bottom w:val="none" w:sz="0" w:space="0" w:color="auto"/>
        <w:right w:val="none" w:sz="0" w:space="0" w:color="auto"/>
      </w:divBdr>
    </w:div>
    <w:div w:id="394277699">
      <w:bodyDiv w:val="1"/>
      <w:marLeft w:val="0"/>
      <w:marRight w:val="0"/>
      <w:marTop w:val="0"/>
      <w:marBottom w:val="0"/>
      <w:divBdr>
        <w:top w:val="none" w:sz="0" w:space="0" w:color="auto"/>
        <w:left w:val="none" w:sz="0" w:space="0" w:color="auto"/>
        <w:bottom w:val="none" w:sz="0" w:space="0" w:color="auto"/>
        <w:right w:val="none" w:sz="0" w:space="0" w:color="auto"/>
      </w:divBdr>
    </w:div>
    <w:div w:id="522590754">
      <w:bodyDiv w:val="1"/>
      <w:marLeft w:val="0"/>
      <w:marRight w:val="0"/>
      <w:marTop w:val="0"/>
      <w:marBottom w:val="0"/>
      <w:divBdr>
        <w:top w:val="none" w:sz="0" w:space="0" w:color="auto"/>
        <w:left w:val="none" w:sz="0" w:space="0" w:color="auto"/>
        <w:bottom w:val="none" w:sz="0" w:space="0" w:color="auto"/>
        <w:right w:val="none" w:sz="0" w:space="0" w:color="auto"/>
      </w:divBdr>
    </w:div>
    <w:div w:id="614022818">
      <w:bodyDiv w:val="1"/>
      <w:marLeft w:val="0"/>
      <w:marRight w:val="0"/>
      <w:marTop w:val="0"/>
      <w:marBottom w:val="0"/>
      <w:divBdr>
        <w:top w:val="none" w:sz="0" w:space="0" w:color="auto"/>
        <w:left w:val="none" w:sz="0" w:space="0" w:color="auto"/>
        <w:bottom w:val="none" w:sz="0" w:space="0" w:color="auto"/>
        <w:right w:val="none" w:sz="0" w:space="0" w:color="auto"/>
      </w:divBdr>
    </w:div>
    <w:div w:id="619187152">
      <w:bodyDiv w:val="1"/>
      <w:marLeft w:val="0"/>
      <w:marRight w:val="0"/>
      <w:marTop w:val="0"/>
      <w:marBottom w:val="0"/>
      <w:divBdr>
        <w:top w:val="none" w:sz="0" w:space="0" w:color="auto"/>
        <w:left w:val="none" w:sz="0" w:space="0" w:color="auto"/>
        <w:bottom w:val="none" w:sz="0" w:space="0" w:color="auto"/>
        <w:right w:val="none" w:sz="0" w:space="0" w:color="auto"/>
      </w:divBdr>
    </w:div>
    <w:div w:id="671882970">
      <w:bodyDiv w:val="1"/>
      <w:marLeft w:val="0"/>
      <w:marRight w:val="0"/>
      <w:marTop w:val="0"/>
      <w:marBottom w:val="0"/>
      <w:divBdr>
        <w:top w:val="none" w:sz="0" w:space="0" w:color="auto"/>
        <w:left w:val="none" w:sz="0" w:space="0" w:color="auto"/>
        <w:bottom w:val="none" w:sz="0" w:space="0" w:color="auto"/>
        <w:right w:val="none" w:sz="0" w:space="0" w:color="auto"/>
      </w:divBdr>
    </w:div>
    <w:div w:id="1298532834">
      <w:bodyDiv w:val="1"/>
      <w:marLeft w:val="0"/>
      <w:marRight w:val="0"/>
      <w:marTop w:val="0"/>
      <w:marBottom w:val="0"/>
      <w:divBdr>
        <w:top w:val="none" w:sz="0" w:space="0" w:color="auto"/>
        <w:left w:val="none" w:sz="0" w:space="0" w:color="auto"/>
        <w:bottom w:val="none" w:sz="0" w:space="0" w:color="auto"/>
        <w:right w:val="none" w:sz="0" w:space="0" w:color="auto"/>
      </w:divBdr>
    </w:div>
    <w:div w:id="1307785234">
      <w:bodyDiv w:val="1"/>
      <w:marLeft w:val="0"/>
      <w:marRight w:val="0"/>
      <w:marTop w:val="0"/>
      <w:marBottom w:val="0"/>
      <w:divBdr>
        <w:top w:val="none" w:sz="0" w:space="0" w:color="auto"/>
        <w:left w:val="none" w:sz="0" w:space="0" w:color="auto"/>
        <w:bottom w:val="none" w:sz="0" w:space="0" w:color="auto"/>
        <w:right w:val="none" w:sz="0" w:space="0" w:color="auto"/>
      </w:divBdr>
    </w:div>
    <w:div w:id="1815173452">
      <w:bodyDiv w:val="1"/>
      <w:marLeft w:val="0"/>
      <w:marRight w:val="0"/>
      <w:marTop w:val="0"/>
      <w:marBottom w:val="0"/>
      <w:divBdr>
        <w:top w:val="none" w:sz="0" w:space="0" w:color="auto"/>
        <w:left w:val="none" w:sz="0" w:space="0" w:color="auto"/>
        <w:bottom w:val="none" w:sz="0" w:space="0" w:color="auto"/>
        <w:right w:val="none" w:sz="0" w:space="0" w:color="auto"/>
      </w:divBdr>
    </w:div>
    <w:div w:id="1818263514">
      <w:bodyDiv w:val="1"/>
      <w:marLeft w:val="0"/>
      <w:marRight w:val="0"/>
      <w:marTop w:val="0"/>
      <w:marBottom w:val="0"/>
      <w:divBdr>
        <w:top w:val="none" w:sz="0" w:space="0" w:color="auto"/>
        <w:left w:val="none" w:sz="0" w:space="0" w:color="auto"/>
        <w:bottom w:val="none" w:sz="0" w:space="0" w:color="auto"/>
        <w:right w:val="none" w:sz="0" w:space="0" w:color="auto"/>
      </w:divBdr>
    </w:div>
    <w:div w:id="1831289538">
      <w:bodyDiv w:val="1"/>
      <w:marLeft w:val="0"/>
      <w:marRight w:val="0"/>
      <w:marTop w:val="0"/>
      <w:marBottom w:val="0"/>
      <w:divBdr>
        <w:top w:val="none" w:sz="0" w:space="0" w:color="auto"/>
        <w:left w:val="none" w:sz="0" w:space="0" w:color="auto"/>
        <w:bottom w:val="none" w:sz="0" w:space="0" w:color="auto"/>
        <w:right w:val="none" w:sz="0" w:space="0" w:color="auto"/>
      </w:divBdr>
    </w:div>
    <w:div w:id="1861239772">
      <w:bodyDiv w:val="1"/>
      <w:marLeft w:val="0"/>
      <w:marRight w:val="0"/>
      <w:marTop w:val="0"/>
      <w:marBottom w:val="0"/>
      <w:divBdr>
        <w:top w:val="none" w:sz="0" w:space="0" w:color="auto"/>
        <w:left w:val="none" w:sz="0" w:space="0" w:color="auto"/>
        <w:bottom w:val="none" w:sz="0" w:space="0" w:color="auto"/>
        <w:right w:val="none" w:sz="0" w:space="0" w:color="auto"/>
      </w:divBdr>
    </w:div>
    <w:div w:id="1884096043">
      <w:bodyDiv w:val="1"/>
      <w:marLeft w:val="0"/>
      <w:marRight w:val="0"/>
      <w:marTop w:val="0"/>
      <w:marBottom w:val="0"/>
      <w:divBdr>
        <w:top w:val="none" w:sz="0" w:space="0" w:color="auto"/>
        <w:left w:val="none" w:sz="0" w:space="0" w:color="auto"/>
        <w:bottom w:val="none" w:sz="0" w:space="0" w:color="auto"/>
        <w:right w:val="none" w:sz="0" w:space="0" w:color="auto"/>
      </w:divBdr>
    </w:div>
    <w:div w:id="211211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11</Pages>
  <Words>3796</Words>
  <Characters>20504</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AUX SALC</dc:creator>
  <cp:lastModifiedBy>AUX SALC</cp:lastModifiedBy>
  <cp:revision>5</cp:revision>
  <dcterms:created xsi:type="dcterms:W3CDTF">2024-05-10T02:12:00Z</dcterms:created>
  <dcterms:modified xsi:type="dcterms:W3CDTF">2025-07-15T15:01:00Z</dcterms:modified>
</cp:coreProperties>
</file>